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2E" w:rsidRDefault="00A2612E" w:rsidP="00A2612E">
      <w:pPr>
        <w:spacing w:after="0" w:line="240" w:lineRule="auto"/>
        <w:jc w:val="both"/>
      </w:pPr>
      <w:r>
        <w:rPr>
          <w:noProof/>
          <w:lang w:eastAsia="lt-LT"/>
        </w:rPr>
        <w:drawing>
          <wp:inline distT="0" distB="0" distL="0" distR="0" wp14:anchorId="58D64159" wp14:editId="2E95E6CC">
            <wp:extent cx="904875" cy="7143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A2612E" w:rsidRDefault="00A2612E" w:rsidP="00A2612E">
      <w:pPr>
        <w:spacing w:after="0" w:line="240" w:lineRule="auto"/>
      </w:pPr>
      <w:r>
        <w:t>Mažeikių lopšelis-darželis</w:t>
      </w:r>
    </w:p>
    <w:p w:rsidR="00A2612E" w:rsidRPr="0049237F" w:rsidRDefault="00A2612E" w:rsidP="00A2612E">
      <w:pPr>
        <w:spacing w:after="0" w:line="240" w:lineRule="auto"/>
        <w:rPr>
          <w:rFonts w:eastAsia="Times New Roman" w:cs="Times New Roman"/>
          <w:sz w:val="16"/>
          <w:szCs w:val="16"/>
          <w:lang w:val="en-US"/>
        </w:rPr>
      </w:pPr>
      <w:r>
        <w:rPr>
          <w:rFonts w:eastAsia="Times New Roman" w:cs="Times New Roman"/>
          <w:sz w:val="16"/>
          <w:szCs w:val="16"/>
          <w:lang w:val="en-US"/>
        </w:rPr>
        <w:t xml:space="preserve">  </w:t>
      </w:r>
      <w:r w:rsidRPr="00257C55">
        <w:rPr>
          <w:rFonts w:eastAsia="Times New Roman" w:cs="Times New Roman"/>
          <w:sz w:val="16"/>
          <w:szCs w:val="16"/>
          <w:lang w:val="en-US"/>
        </w:rPr>
        <w:t xml:space="preserve">  </w:t>
      </w:r>
      <w:r w:rsidRPr="004429BA">
        <w:rPr>
          <w:rFonts w:eastAsia="Times New Roman" w:cs="Times New Roman"/>
          <w:sz w:val="16"/>
          <w:szCs w:val="16"/>
        </w:rPr>
        <w:t>(Registro liudijimas</w:t>
      </w:r>
      <w:r>
        <w:rPr>
          <w:rFonts w:eastAsia="Times New Roman" w:cs="Times New Roman"/>
          <w:sz w:val="16"/>
          <w:szCs w:val="16"/>
          <w:lang w:val="en-US"/>
        </w:rPr>
        <w:t xml:space="preserve"> </w:t>
      </w:r>
      <w:r w:rsidRPr="00257C55">
        <w:rPr>
          <w:rFonts w:eastAsia="Times New Roman" w:cs="Times New Roman"/>
          <w:sz w:val="16"/>
          <w:szCs w:val="16"/>
          <w:lang w:val="en-US"/>
        </w:rPr>
        <w:t>Nr. 83108)</w:t>
      </w:r>
    </w:p>
    <w:p w:rsidR="00A2612E" w:rsidRPr="00257C55" w:rsidRDefault="00925625" w:rsidP="00A2612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ATASKAITA</w:t>
      </w:r>
      <w:bookmarkStart w:id="0" w:name="_GoBack"/>
      <w:bookmarkEnd w:id="0"/>
      <w:r>
        <w:rPr>
          <w:rFonts w:eastAsia="Times New Roman" w:cs="Times New Roman"/>
          <w:b/>
          <w:szCs w:val="24"/>
        </w:rPr>
        <w:t xml:space="preserve"> </w:t>
      </w:r>
      <w:r w:rsidR="00A2612E" w:rsidRPr="00257C55">
        <w:rPr>
          <w:b/>
        </w:rPr>
        <w:t xml:space="preserve">APIE </w:t>
      </w:r>
      <w:r w:rsidR="00A2612E" w:rsidRPr="00257C55">
        <w:rPr>
          <w:rFonts w:eastAsia="Times New Roman" w:cs="Times New Roman"/>
          <w:b/>
          <w:szCs w:val="24"/>
        </w:rPr>
        <w:t>SAVIVALDYBĖS</w:t>
      </w:r>
    </w:p>
    <w:p w:rsidR="00A2612E" w:rsidRPr="00CF2B0E" w:rsidRDefault="00A2612E" w:rsidP="00A2612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TARYBOS NUSTATYTĄ </w:t>
      </w:r>
      <w:r w:rsidRPr="00257C55">
        <w:rPr>
          <w:rFonts w:eastAsia="Times New Roman" w:cs="Times New Roman"/>
          <w:b/>
          <w:szCs w:val="24"/>
        </w:rPr>
        <w:t>UG</w:t>
      </w:r>
      <w:r>
        <w:rPr>
          <w:rFonts w:eastAsia="Times New Roman" w:cs="Times New Roman"/>
          <w:b/>
          <w:szCs w:val="24"/>
        </w:rPr>
        <w:t xml:space="preserve">DYMO APLINKOS </w:t>
      </w:r>
      <w:r w:rsidR="00925625">
        <w:rPr>
          <w:rFonts w:eastAsia="Times New Roman" w:cs="Times New Roman"/>
          <w:b/>
          <w:szCs w:val="24"/>
        </w:rPr>
        <w:t xml:space="preserve">IŠLAIKYMO MĖNESINĮ MOKESTĮ </w:t>
      </w:r>
      <w:r w:rsidRPr="004429BA">
        <w:rPr>
          <w:rFonts w:eastAsia="Times New Roman" w:cs="Times New Roman"/>
          <w:b/>
          <w:szCs w:val="24"/>
        </w:rPr>
        <w:t xml:space="preserve"> </w:t>
      </w:r>
    </w:p>
    <w:p w:rsidR="00A2612E" w:rsidRPr="00FB50E8" w:rsidRDefault="00A2612E" w:rsidP="00A2612E">
      <w:pPr>
        <w:spacing w:after="160" w:line="259" w:lineRule="auto"/>
        <w:jc w:val="both"/>
        <w:rPr>
          <w:rFonts w:eastAsia="Calibri" w:cs="Times New Roman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2923"/>
        <w:gridCol w:w="1701"/>
        <w:gridCol w:w="1559"/>
        <w:gridCol w:w="1559"/>
        <w:gridCol w:w="1559"/>
      </w:tblGrid>
      <w:tr w:rsidR="00274268" w:rsidRPr="00FB50E8" w:rsidTr="00F95133">
        <w:tc>
          <w:tcPr>
            <w:tcW w:w="3936" w:type="dxa"/>
            <w:gridSpan w:val="2"/>
            <w:shd w:val="clear" w:color="auto" w:fill="FBD4B4" w:themeFill="accent6" w:themeFillTint="66"/>
          </w:tcPr>
          <w:p w:rsidR="00274268" w:rsidRPr="00FB50E8" w:rsidRDefault="00274268" w:rsidP="00E744E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274268">
              <w:rPr>
                <w:rFonts w:eastAsia="Calibri" w:cs="Times New Roman"/>
                <w:b/>
                <w:szCs w:val="24"/>
              </w:rPr>
              <w:t>2021 m.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74268" w:rsidRPr="00FB50E8" w:rsidRDefault="00274268" w:rsidP="00E744E7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>I ketv.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74268" w:rsidRPr="00FB50E8" w:rsidRDefault="00274268" w:rsidP="00E744E7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>II ketv.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74268" w:rsidRPr="00FB50E8" w:rsidRDefault="00274268" w:rsidP="00E744E7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>III ketv.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74268" w:rsidRPr="00FB50E8" w:rsidRDefault="00274268" w:rsidP="00E744E7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FB50E8">
              <w:rPr>
                <w:rFonts w:eastAsia="Calibri" w:cs="Times New Roman"/>
                <w:b/>
                <w:bCs/>
                <w:szCs w:val="24"/>
              </w:rPr>
              <w:t>IV ketv.</w:t>
            </w:r>
          </w:p>
        </w:tc>
      </w:tr>
      <w:tr w:rsidR="00A2612E" w:rsidRPr="00FB50E8" w:rsidTr="00E744E7">
        <w:tc>
          <w:tcPr>
            <w:tcW w:w="3936" w:type="dxa"/>
            <w:gridSpan w:val="2"/>
            <w:shd w:val="clear" w:color="auto" w:fill="FBD4B4" w:themeFill="accent6" w:themeFillTint="66"/>
          </w:tcPr>
          <w:p w:rsidR="00A2612E" w:rsidRPr="00FB50E8" w:rsidRDefault="00A2612E" w:rsidP="00E744E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FB50E8">
              <w:rPr>
                <w:rFonts w:eastAsia="Calibri" w:cs="Times New Roman"/>
                <w:b/>
                <w:szCs w:val="24"/>
              </w:rPr>
              <w:t>Surinkta lėšų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2612E" w:rsidRPr="00FB50E8" w:rsidRDefault="00A2612E" w:rsidP="00E744E7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4598.00 Eur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2612E" w:rsidRPr="00FB50E8" w:rsidRDefault="00A2612E" w:rsidP="00E744E7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A2612E" w:rsidRPr="00FB50E8" w:rsidRDefault="00A2612E" w:rsidP="00E744E7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A2612E" w:rsidRPr="00FB50E8" w:rsidRDefault="00A2612E" w:rsidP="00E744E7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A2612E" w:rsidRPr="00FB50E8" w:rsidTr="00E744E7">
        <w:tc>
          <w:tcPr>
            <w:tcW w:w="3936" w:type="dxa"/>
            <w:gridSpan w:val="2"/>
            <w:shd w:val="clear" w:color="auto" w:fill="FDE9D9" w:themeFill="accent6" w:themeFillTint="33"/>
          </w:tcPr>
          <w:p w:rsidR="00A2612E" w:rsidRPr="00FB50E8" w:rsidRDefault="00A2612E" w:rsidP="00E744E7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 xml:space="preserve">                 </w:t>
            </w:r>
            <w:r w:rsidRPr="00FB50E8">
              <w:rPr>
                <w:rFonts w:eastAsia="Calibri" w:cs="Times New Roman"/>
                <w:b/>
                <w:bCs/>
                <w:szCs w:val="24"/>
              </w:rPr>
              <w:t>Panaudotos</w:t>
            </w:r>
            <w:r>
              <w:rPr>
                <w:rFonts w:eastAsia="Calibri" w:cs="Times New Roman"/>
                <w:b/>
                <w:bCs/>
                <w:szCs w:val="24"/>
              </w:rPr>
              <w:t xml:space="preserve"> 11 E</w:t>
            </w:r>
            <w:r w:rsidRPr="00FB50E8">
              <w:rPr>
                <w:rFonts w:eastAsia="Calibri" w:cs="Times New Roman"/>
                <w:b/>
                <w:bCs/>
                <w:szCs w:val="24"/>
              </w:rPr>
              <w:t>ur lėšos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A2612E" w:rsidRPr="00FB50E8" w:rsidTr="00E744E7">
        <w:tc>
          <w:tcPr>
            <w:tcW w:w="1013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923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Priemonėms, priskiriamoms trumpalaikio turto grupei ir skirtoms ugdymui įgyvendinti bei ugdymo aplinkai kurti, įsigyti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3921.95</w:t>
            </w:r>
            <w:r w:rsidRPr="00065FEC">
              <w:rPr>
                <w:rFonts w:eastAsia="Calibri" w:cs="Times New Roman"/>
                <w:szCs w:val="24"/>
              </w:rPr>
              <w:t xml:space="preserve"> Eur</w:t>
            </w:r>
          </w:p>
        </w:tc>
        <w:tc>
          <w:tcPr>
            <w:tcW w:w="1559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</w:tr>
      <w:tr w:rsidR="00A2612E" w:rsidRPr="00FB50E8" w:rsidTr="00E744E7">
        <w:tc>
          <w:tcPr>
            <w:tcW w:w="1013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923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Higienos, dezinfekci</w:t>
            </w:r>
            <w:r>
              <w:rPr>
                <w:rFonts w:eastAsia="Calibri" w:cs="Times New Roman"/>
                <w:szCs w:val="24"/>
              </w:rPr>
              <w:t>nėms ir valymo reikmėms įsigyti.</w:t>
            </w:r>
          </w:p>
        </w:tc>
        <w:tc>
          <w:tcPr>
            <w:tcW w:w="1701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408.69</w:t>
            </w:r>
            <w:r w:rsidRPr="00065FEC">
              <w:rPr>
                <w:rFonts w:eastAsia="Calibri" w:cs="Times New Roman"/>
                <w:szCs w:val="24"/>
              </w:rPr>
              <w:t xml:space="preserve"> Eur</w:t>
            </w:r>
          </w:p>
        </w:tc>
        <w:tc>
          <w:tcPr>
            <w:tcW w:w="1559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</w:tr>
      <w:tr w:rsidR="00A2612E" w:rsidRPr="00FB50E8" w:rsidTr="00E744E7">
        <w:tc>
          <w:tcPr>
            <w:tcW w:w="1013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923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Kitoms priemonėms, priskiriamoms ilgalaikio turto grupei ir skirtoms ugdymo įgyvendinimui, įsigyti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</w:tr>
      <w:tr w:rsidR="00A2612E" w:rsidRPr="00FB50E8" w:rsidTr="00E744E7">
        <w:tc>
          <w:tcPr>
            <w:tcW w:w="1013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jc w:val="center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923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FB50E8">
              <w:rPr>
                <w:rFonts w:eastAsia="Calibri" w:cs="Times New Roman"/>
                <w:szCs w:val="24"/>
              </w:rPr>
              <w:t>Paslaugoms, susijusioms su ugdymo įgyvendinimu, pažintinei, kultūrinei ar edukacinei veiklai apmokėti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A2612E" w:rsidRPr="00FB50E8" w:rsidRDefault="00A2612E" w:rsidP="00E744E7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</w:p>
        </w:tc>
      </w:tr>
    </w:tbl>
    <w:p w:rsidR="00A2612E" w:rsidRPr="00FB50E8" w:rsidRDefault="00A2612E" w:rsidP="00A2612E">
      <w:pPr>
        <w:spacing w:after="160" w:line="259" w:lineRule="auto"/>
        <w:rPr>
          <w:rFonts w:eastAsia="Calibri" w:cs="Times New Roman"/>
          <w:szCs w:val="24"/>
        </w:rPr>
      </w:pPr>
    </w:p>
    <w:p w:rsidR="00CC648F" w:rsidRDefault="00274268">
      <w:r>
        <w:t>Direktorė                                                                                                                     Zita Siliūnienė</w:t>
      </w:r>
    </w:p>
    <w:sectPr w:rsidR="00CC648F" w:rsidSect="00A2612E"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2E"/>
    <w:rsid w:val="00274268"/>
    <w:rsid w:val="00925625"/>
    <w:rsid w:val="00A2612E"/>
    <w:rsid w:val="00C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Robertas</cp:lastModifiedBy>
  <cp:revision>3</cp:revision>
  <dcterms:created xsi:type="dcterms:W3CDTF">2021-04-14T07:43:00Z</dcterms:created>
  <dcterms:modified xsi:type="dcterms:W3CDTF">2021-04-19T18:33:00Z</dcterms:modified>
</cp:coreProperties>
</file>