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09" w:rsidRDefault="00AB5409" w:rsidP="00AB5409">
      <w:pPr>
        <w:keepNext/>
        <w:autoSpaceDE w:val="0"/>
        <w:autoSpaceDN w:val="0"/>
        <w:adjustRightInd w:val="0"/>
        <w:jc w:val="center"/>
        <w:rPr>
          <w:b/>
          <w:bCs/>
        </w:rPr>
      </w:pPr>
      <w:bookmarkStart w:id="0" w:name="_GoBack"/>
      <w:bookmarkEnd w:id="0"/>
      <w:r>
        <w:rPr>
          <w:b/>
          <w:bCs/>
        </w:rPr>
        <w:t>SPECIALŪS REIK</w:t>
      </w:r>
      <w:r w:rsidR="005D2BCC">
        <w:rPr>
          <w:b/>
          <w:bCs/>
        </w:rPr>
        <w:t>ALAVIMAI ŠIAS SOCIALINIAM  PRDAGOGUI</w:t>
      </w:r>
    </w:p>
    <w:p w:rsidR="00AB5409" w:rsidRDefault="00AB5409" w:rsidP="00AB5409">
      <w:pPr>
        <w:keepNext/>
        <w:autoSpaceDE w:val="0"/>
        <w:autoSpaceDN w:val="0"/>
        <w:adjustRightInd w:val="0"/>
        <w:jc w:val="center"/>
        <w:rPr>
          <w:b/>
          <w:bCs/>
        </w:rPr>
      </w:pPr>
    </w:p>
    <w:p w:rsidR="00C83120" w:rsidRPr="0027466D" w:rsidRDefault="003D12F4" w:rsidP="00E57769">
      <w:pPr>
        <w:tabs>
          <w:tab w:val="left" w:pos="567"/>
          <w:tab w:val="left" w:pos="993"/>
        </w:tabs>
        <w:jc w:val="both"/>
        <w:rPr>
          <w:rFonts w:eastAsia="Calibri"/>
          <w:b/>
          <w:lang w:eastAsia="en-US"/>
        </w:rPr>
      </w:pPr>
      <w:r>
        <w:rPr>
          <w:rFonts w:eastAsia="Calibri"/>
          <w:lang w:eastAsia="en-US"/>
        </w:rPr>
        <w:t xml:space="preserve"> </w:t>
      </w:r>
      <w:r w:rsidRPr="0027466D">
        <w:rPr>
          <w:rFonts w:eastAsia="Calibri"/>
          <w:b/>
          <w:lang w:eastAsia="en-US"/>
        </w:rPr>
        <w:t>Darb</w:t>
      </w:r>
      <w:r w:rsidR="00C83120" w:rsidRPr="0027466D">
        <w:rPr>
          <w:rFonts w:eastAsia="Calibri"/>
          <w:b/>
          <w:lang w:eastAsia="en-US"/>
        </w:rPr>
        <w:t>uotojas</w:t>
      </w:r>
      <w:r w:rsidRPr="0027466D">
        <w:rPr>
          <w:rFonts w:eastAsia="Calibri"/>
          <w:b/>
          <w:lang w:eastAsia="en-US"/>
        </w:rPr>
        <w:t xml:space="preserve"> turi atitikti šiuos specialius reikalavimus:</w:t>
      </w:r>
    </w:p>
    <w:p w:rsidR="003D12F4" w:rsidRPr="003D12F4" w:rsidRDefault="0027466D" w:rsidP="0027466D">
      <w:pPr>
        <w:pStyle w:val="Sraopastraipa"/>
        <w:numPr>
          <w:ilvl w:val="0"/>
          <w:numId w:val="2"/>
        </w:numPr>
        <w:tabs>
          <w:tab w:val="left" w:pos="567"/>
          <w:tab w:val="left" w:pos="993"/>
        </w:tabs>
        <w:jc w:val="both"/>
      </w:pPr>
      <w:r>
        <w:t xml:space="preserve"> S</w:t>
      </w:r>
      <w:r w:rsidR="00C83120">
        <w:t>ocialiniu pedagogu gali dirbti asmuo, turintis ne žemesnį kaip aukštąjį universitetinį išsilavinimą su bakalauro kvalifikaciniu laipsniu ar jam prilygtu išsilavinimu ir so</w:t>
      </w:r>
      <w:r>
        <w:t>cialinio pedagogo kvalifikaciją</w:t>
      </w:r>
    </w:p>
    <w:p w:rsidR="003D12F4" w:rsidRPr="003D12F4" w:rsidRDefault="0027466D" w:rsidP="0027466D">
      <w:pPr>
        <w:pStyle w:val="Sraopastraipa"/>
        <w:numPr>
          <w:ilvl w:val="0"/>
          <w:numId w:val="2"/>
        </w:numPr>
        <w:tabs>
          <w:tab w:val="left" w:pos="567"/>
          <w:tab w:val="left" w:pos="993"/>
        </w:tabs>
        <w:jc w:val="both"/>
        <w:rPr>
          <w:lang w:eastAsia="en-US"/>
        </w:rPr>
      </w:pPr>
      <w:r>
        <w:rPr>
          <w:lang w:eastAsia="en-US"/>
        </w:rPr>
        <w:t xml:space="preserve"> Į</w:t>
      </w:r>
      <w:r w:rsidR="003D12F4">
        <w:rPr>
          <w:lang w:eastAsia="en-US"/>
        </w:rPr>
        <w:t xml:space="preserve">gijęs socialinės pedagogikos </w:t>
      </w:r>
      <w:r w:rsidR="003D12F4" w:rsidRPr="003D12F4">
        <w:rPr>
          <w:lang w:eastAsia="en-US"/>
        </w:rPr>
        <w:t>kvalifikacinį laipsnį (profesinio bakalauro, bakalauro, magistro) ir pedagogo ar so</w:t>
      </w:r>
      <w:r>
        <w:rPr>
          <w:lang w:eastAsia="en-US"/>
        </w:rPr>
        <w:t>cialinio pedagogo kvalifikaciją.</w:t>
      </w:r>
    </w:p>
    <w:p w:rsidR="003D12F4" w:rsidRDefault="0027466D" w:rsidP="0027466D">
      <w:pPr>
        <w:pStyle w:val="Sraopastraipa"/>
        <w:numPr>
          <w:ilvl w:val="0"/>
          <w:numId w:val="2"/>
        </w:numPr>
        <w:tabs>
          <w:tab w:val="left" w:pos="567"/>
          <w:tab w:val="left" w:pos="993"/>
        </w:tabs>
        <w:jc w:val="both"/>
        <w:rPr>
          <w:lang w:eastAsia="en-US"/>
        </w:rPr>
      </w:pPr>
      <w:r>
        <w:rPr>
          <w:lang w:eastAsia="en-US"/>
        </w:rPr>
        <w:t xml:space="preserve"> B</w:t>
      </w:r>
      <w:r w:rsidR="003D12F4" w:rsidRPr="003D12F4">
        <w:rPr>
          <w:lang w:eastAsia="en-US"/>
        </w:rPr>
        <w:t>aigęs socialinės pedagogikos studijų programą aukštojoje mokykloje i</w:t>
      </w:r>
      <w:r>
        <w:rPr>
          <w:lang w:eastAsia="en-US"/>
        </w:rPr>
        <w:t>r įgijęs pedagogo kvalifikaciją.</w:t>
      </w:r>
      <w:r w:rsidR="003D12F4" w:rsidRPr="003D12F4">
        <w:rPr>
          <w:lang w:eastAsia="en-US"/>
        </w:rPr>
        <w:t xml:space="preserve"> </w:t>
      </w:r>
    </w:p>
    <w:p w:rsidR="00C83120" w:rsidRPr="00C83120" w:rsidRDefault="0027466D" w:rsidP="0027466D">
      <w:pPr>
        <w:pStyle w:val="Sraopastraipa"/>
        <w:widowControl w:val="0"/>
        <w:numPr>
          <w:ilvl w:val="0"/>
          <w:numId w:val="2"/>
        </w:numPr>
        <w:shd w:val="clear" w:color="auto" w:fill="FFFFFF"/>
        <w:tabs>
          <w:tab w:val="left" w:pos="0"/>
          <w:tab w:val="left" w:pos="993"/>
        </w:tabs>
        <w:autoSpaceDE w:val="0"/>
        <w:autoSpaceDN w:val="0"/>
        <w:adjustRightInd w:val="0"/>
        <w:jc w:val="both"/>
      </w:pPr>
      <w:r>
        <w:t>T</w:t>
      </w:r>
      <w:r w:rsidR="00C83120" w:rsidRPr="00C83120">
        <w:t xml:space="preserve">urėti analogiško </w:t>
      </w:r>
      <w:r w:rsidR="00C83120">
        <w:t xml:space="preserve">2 metų </w:t>
      </w:r>
      <w:r w:rsidR="00C83120" w:rsidRPr="00C83120">
        <w:t>darbo patirtį</w:t>
      </w:r>
      <w:r>
        <w:t>.</w:t>
      </w:r>
    </w:p>
    <w:p w:rsidR="00C83120" w:rsidRPr="00C83120" w:rsidRDefault="0027466D" w:rsidP="0027466D">
      <w:pPr>
        <w:pStyle w:val="Sraopastraipa"/>
        <w:widowControl w:val="0"/>
        <w:numPr>
          <w:ilvl w:val="0"/>
          <w:numId w:val="2"/>
        </w:numPr>
        <w:shd w:val="clear" w:color="auto" w:fill="FFFFFF"/>
        <w:autoSpaceDE w:val="0"/>
        <w:autoSpaceDN w:val="0"/>
        <w:adjustRightInd w:val="0"/>
        <w:jc w:val="both"/>
      </w:pPr>
      <w:r>
        <w:t>M</w:t>
      </w:r>
      <w:r w:rsidR="00C83120" w:rsidRPr="00C83120">
        <w:t>okėti naudotis informacinėmis technologijomis, išmanyti jų taikymo ga</w:t>
      </w:r>
      <w:r>
        <w:t>limybes atliekant savo pareigas.</w:t>
      </w:r>
    </w:p>
    <w:p w:rsidR="00C83120" w:rsidRDefault="0027466D" w:rsidP="0027466D">
      <w:pPr>
        <w:pStyle w:val="Sraopastraipa"/>
        <w:widowControl w:val="0"/>
        <w:numPr>
          <w:ilvl w:val="0"/>
          <w:numId w:val="2"/>
        </w:numPr>
        <w:shd w:val="clear" w:color="auto" w:fill="FFFFFF"/>
        <w:tabs>
          <w:tab w:val="left" w:pos="426"/>
          <w:tab w:val="left" w:pos="993"/>
          <w:tab w:val="left" w:pos="1843"/>
        </w:tabs>
        <w:autoSpaceDE w:val="0"/>
        <w:autoSpaceDN w:val="0"/>
        <w:adjustRightInd w:val="0"/>
        <w:jc w:val="both"/>
      </w:pPr>
      <w:r>
        <w:t>T</w:t>
      </w:r>
      <w:r w:rsidR="00C83120" w:rsidRPr="00C83120">
        <w:t>aikyti taisyklingos lietuvių kalbos, kalbos kultūros normų bei raštvedybos taisyklių reikalavimus, sklandžiai ir argumentuotai</w:t>
      </w:r>
      <w:r>
        <w:t xml:space="preserve"> dėstyti mintis žodžiu ir raštu.</w:t>
      </w:r>
    </w:p>
    <w:p w:rsidR="00AB5409" w:rsidRDefault="00AB5409" w:rsidP="00E57769"/>
    <w:p w:rsidR="00F62AAC" w:rsidRDefault="00F62AAC" w:rsidP="00AB5409">
      <w:pPr>
        <w:keepNext/>
        <w:autoSpaceDE w:val="0"/>
        <w:autoSpaceDN w:val="0"/>
        <w:adjustRightInd w:val="0"/>
        <w:jc w:val="center"/>
        <w:rPr>
          <w:b/>
          <w:bCs/>
          <w:lang w:val="pt-BR"/>
        </w:rPr>
      </w:pPr>
    </w:p>
    <w:p w:rsidR="00AB5409" w:rsidRDefault="005D2BCC" w:rsidP="00AB5409">
      <w:pPr>
        <w:keepNext/>
        <w:autoSpaceDE w:val="0"/>
        <w:autoSpaceDN w:val="0"/>
        <w:adjustRightInd w:val="0"/>
        <w:jc w:val="center"/>
        <w:rPr>
          <w:b/>
          <w:bCs/>
          <w:lang w:val="pt-BR"/>
        </w:rPr>
      </w:pPr>
      <w:r>
        <w:rPr>
          <w:b/>
          <w:bCs/>
          <w:lang w:val="pt-BR"/>
        </w:rPr>
        <w:t xml:space="preserve"> SOCIALINIO PEDAGOGO</w:t>
      </w:r>
      <w:r w:rsidR="00AB5409">
        <w:rPr>
          <w:b/>
          <w:bCs/>
          <w:lang w:val="pt-BR"/>
        </w:rPr>
        <w:t xml:space="preserve"> FUNKCIJOS</w:t>
      </w:r>
    </w:p>
    <w:p w:rsidR="00AB5409" w:rsidRDefault="00AB5409" w:rsidP="00AB5409">
      <w:pPr>
        <w:ind w:firstLine="1296"/>
      </w:pPr>
    </w:p>
    <w:p w:rsidR="0068501D" w:rsidRPr="005D2BCC" w:rsidRDefault="00E57769" w:rsidP="00E57769">
      <w:pPr>
        <w:tabs>
          <w:tab w:val="left" w:pos="567"/>
          <w:tab w:val="left" w:pos="993"/>
        </w:tabs>
        <w:jc w:val="both"/>
        <w:rPr>
          <w:b/>
        </w:rPr>
      </w:pPr>
      <w:r>
        <w:t xml:space="preserve"> </w:t>
      </w:r>
      <w:r w:rsidRPr="005D2BCC">
        <w:rPr>
          <w:b/>
        </w:rPr>
        <w:t>Lopšelio-darželio</w:t>
      </w:r>
      <w:r w:rsidR="0068501D" w:rsidRPr="005D2BCC">
        <w:rPr>
          <w:b/>
        </w:rPr>
        <w:t xml:space="preserve"> socialinis pedagogas vykdo šias funkcijas: </w:t>
      </w:r>
      <w:r w:rsidR="0068501D" w:rsidRPr="005D2BCC">
        <w:rPr>
          <w:b/>
        </w:rPr>
        <w:tab/>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V</w:t>
      </w:r>
      <w:r w:rsidR="00E57769" w:rsidRPr="00E57769">
        <w:rPr>
          <w:lang w:eastAsia="en-US"/>
        </w:rPr>
        <w:t>ertina socialinės pedagoginės pagalbos vaikui poreikius (kartu su kitais specialistais), esant būtinybei gali lankytis ugdomojoje veikloje, neformaliojo ugdymo ir kitose vei</w:t>
      </w:r>
      <w:r w:rsidR="005D2BCC">
        <w:rPr>
          <w:lang w:eastAsia="en-US"/>
        </w:rPr>
        <w:t>klose.</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K</w:t>
      </w:r>
      <w:r w:rsidR="00E57769" w:rsidRPr="00E57769">
        <w:rPr>
          <w:lang w:eastAsia="en-US"/>
        </w:rPr>
        <w:t>onsultuoja vaikus, jų tėvus (globėjus, rūpintojus), lopšelio-darželio bendruomenę socialinių pedagoginių problemų sprendimo, socialinės pedagog</w:t>
      </w:r>
      <w:r w:rsidR="005D2BCC">
        <w:rPr>
          <w:lang w:eastAsia="en-US"/>
        </w:rPr>
        <w:t>inės pagalbos teikimo klausimai.</w:t>
      </w:r>
      <w:r w:rsidR="00E57769" w:rsidRPr="00E57769">
        <w:rPr>
          <w:lang w:eastAsia="en-US"/>
        </w:rPr>
        <w:t>;</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D</w:t>
      </w:r>
      <w:r w:rsidR="00E57769" w:rsidRPr="00E57769">
        <w:rPr>
          <w:lang w:eastAsia="en-US"/>
        </w:rPr>
        <w:t xml:space="preserve">alyvauja sprendžiant krizinius atvejus lopšelyje-darželyje, ugdymo </w:t>
      </w:r>
      <w:r w:rsidR="005D2BCC">
        <w:rPr>
          <w:lang w:eastAsia="en-US"/>
        </w:rPr>
        <w:t>ir socialinių įgūdžių problemas.</w:t>
      </w:r>
    </w:p>
    <w:p w:rsidR="005D2BCC"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N</w:t>
      </w:r>
      <w:r w:rsidR="00E57769" w:rsidRPr="00E57769">
        <w:rPr>
          <w:lang w:eastAsia="en-US"/>
        </w:rPr>
        <w:t>umato socialinės pedagoginės pagalbos teikimo vaikui būdus bei formas bendradarbiaudamas su pedagogais, tėvais (globėjais, rūpintojais), kitais specialistais, švietimo pagalbos įstaigomis, kitais su vaiku dirbančiais asmenimis, socialinių paslaugų ir sveikatos priežiūros įstaigomis, teisėsaugos instituci</w:t>
      </w:r>
      <w:r w:rsidR="005D2BCC">
        <w:rPr>
          <w:lang w:eastAsia="en-US"/>
        </w:rPr>
        <w:t>jomis, socialiniais partneriais.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Š</w:t>
      </w:r>
      <w:r w:rsidR="00E57769" w:rsidRPr="00E57769">
        <w:rPr>
          <w:lang w:eastAsia="en-US"/>
        </w:rPr>
        <w:t>viečia lopšelio-darželio bendruomenę socialinės pedagoginės pagalbos teikimo, neigiamų socialinių reiškinių prevencijos, pozityviosios socializacijos klausimais, nuo</w:t>
      </w:r>
      <w:r w:rsidR="005D2BCC">
        <w:rPr>
          <w:lang w:eastAsia="en-US"/>
        </w:rPr>
        <w:t>lat tobulina savo kompetencijas.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I</w:t>
      </w:r>
      <w:r w:rsidR="00E57769" w:rsidRPr="00E57769">
        <w:rPr>
          <w:lang w:eastAsia="en-US"/>
        </w:rPr>
        <w:t>nicijuoja ir įgyvendina prevencines veiklas bei socialinio ugdymo projektus kartu su lopšelio-darželio vaiko gerovės komisija ir savivaldos grupėmis, ugdant vaikų gyvenimo įg</w:t>
      </w:r>
      <w:r w:rsidR="005D2BCC">
        <w:rPr>
          <w:lang w:eastAsia="en-US"/>
        </w:rPr>
        <w:t>ūdžius.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A</w:t>
      </w:r>
      <w:r w:rsidR="00E57769" w:rsidRPr="00E57769">
        <w:rPr>
          <w:lang w:eastAsia="en-US"/>
        </w:rPr>
        <w:t>tlieka aktualius socialinius pedagoginius tyrimus lopšelyje-darželyje, atsižvelgdamas į lopšelio-darželio bendruomenės poreikius (prioritetus, strat</w:t>
      </w:r>
      <w:r w:rsidR="005D2BCC">
        <w:rPr>
          <w:lang w:eastAsia="en-US"/>
        </w:rPr>
        <w:t>eginį ir metinį veiklos planus).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R</w:t>
      </w:r>
      <w:r w:rsidR="00E57769" w:rsidRPr="00E57769">
        <w:rPr>
          <w:lang w:eastAsia="en-US"/>
        </w:rPr>
        <w:t>enka, kaupia ir analizuoja informaciją, reikalingą vaikų problemoms spręsti, bendradarbiaudamas su lopšelio-darželio bendruomene, esant būtiny</w:t>
      </w:r>
      <w:r w:rsidR="005D2BCC">
        <w:rPr>
          <w:lang w:eastAsia="en-US"/>
        </w:rPr>
        <w:t>bei – su kitomis institucijomis.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R</w:t>
      </w:r>
      <w:r w:rsidR="00E57769" w:rsidRPr="00E57769">
        <w:rPr>
          <w:lang w:eastAsia="en-US"/>
        </w:rPr>
        <w:t xml:space="preserve">engia ir skleidžia informaciją apie </w:t>
      </w:r>
      <w:r w:rsidR="005D2BCC">
        <w:rPr>
          <w:lang w:eastAsia="en-US"/>
        </w:rPr>
        <w:t xml:space="preserve"> socialinę - pedagoginę pagalbą.</w:t>
      </w:r>
    </w:p>
    <w:p w:rsidR="00E57769" w:rsidRPr="00E57769" w:rsidRDefault="005D2BCC" w:rsidP="0027466D">
      <w:pPr>
        <w:pStyle w:val="Sraopastraipa"/>
        <w:numPr>
          <w:ilvl w:val="0"/>
          <w:numId w:val="3"/>
        </w:numPr>
        <w:tabs>
          <w:tab w:val="left" w:pos="567"/>
          <w:tab w:val="left" w:pos="993"/>
        </w:tabs>
        <w:jc w:val="both"/>
        <w:rPr>
          <w:lang w:eastAsia="en-US"/>
        </w:rPr>
      </w:pPr>
      <w:r>
        <w:rPr>
          <w:lang w:eastAsia="en-US"/>
        </w:rPr>
        <w:t>T</w:t>
      </w:r>
      <w:r w:rsidR="00E57769" w:rsidRPr="00E57769">
        <w:rPr>
          <w:lang w:eastAsia="en-US"/>
        </w:rPr>
        <w:t xml:space="preserve">varko ir pildo darbo dokumentus (konsultacijų žurnalą </w:t>
      </w:r>
      <w:r>
        <w:rPr>
          <w:lang w:eastAsia="en-US"/>
        </w:rPr>
        <w:t>ir kitus reikiamus dokumentus).</w:t>
      </w:r>
    </w:p>
    <w:p w:rsidR="00E57769" w:rsidRDefault="005D2BCC" w:rsidP="0027466D">
      <w:pPr>
        <w:pStyle w:val="Sraopastraipa"/>
        <w:numPr>
          <w:ilvl w:val="0"/>
          <w:numId w:val="3"/>
        </w:numPr>
        <w:tabs>
          <w:tab w:val="left" w:pos="567"/>
          <w:tab w:val="left" w:pos="993"/>
        </w:tabs>
        <w:jc w:val="both"/>
        <w:rPr>
          <w:lang w:eastAsia="en-US"/>
        </w:rPr>
      </w:pPr>
      <w:r>
        <w:rPr>
          <w:lang w:eastAsia="en-US"/>
        </w:rPr>
        <w:t>P</w:t>
      </w:r>
      <w:r w:rsidR="00E57769" w:rsidRPr="00E57769">
        <w:rPr>
          <w:lang w:eastAsia="en-US"/>
        </w:rPr>
        <w:t>lanuoja ir derina su lopšelio - darželio vadovu metinės veiklos prioritetus ir pagal juos ren</w:t>
      </w:r>
      <w:r w:rsidR="00E57769">
        <w:rPr>
          <w:lang w:eastAsia="en-US"/>
        </w:rPr>
        <w:t>gia savo veiklos programą ugdymo</w:t>
      </w:r>
      <w:r w:rsidR="00E57769" w:rsidRPr="00E57769">
        <w:rPr>
          <w:lang w:eastAsia="en-US"/>
        </w:rPr>
        <w:t xml:space="preserve"> metams.</w:t>
      </w:r>
    </w:p>
    <w:p w:rsidR="00645B69" w:rsidRPr="0027466D" w:rsidRDefault="00645B69" w:rsidP="0027466D">
      <w:pPr>
        <w:pStyle w:val="Sraopastraipa"/>
        <w:numPr>
          <w:ilvl w:val="0"/>
          <w:numId w:val="3"/>
        </w:numPr>
        <w:tabs>
          <w:tab w:val="left" w:pos="567"/>
          <w:tab w:val="left" w:pos="993"/>
        </w:tabs>
        <w:jc w:val="both"/>
        <w:rPr>
          <w:rFonts w:eastAsia="Calibri"/>
          <w:szCs w:val="22"/>
          <w:lang w:eastAsia="en-US"/>
        </w:rPr>
      </w:pPr>
      <w:r w:rsidRPr="0027466D">
        <w:rPr>
          <w:rFonts w:eastAsia="Calibri"/>
          <w:szCs w:val="22"/>
          <w:lang w:eastAsia="en-US"/>
        </w:rPr>
        <w:t>Užtikrina ugdytinių saugumą pasirašytinai pagal lopšelio-darželio smurto ir patyčių prevencijos ir intervencijos vykdymo tvarkos aprašą.</w:t>
      </w:r>
    </w:p>
    <w:p w:rsidR="00645B69" w:rsidRPr="00E57769" w:rsidRDefault="00645B69" w:rsidP="0027466D">
      <w:pPr>
        <w:pStyle w:val="Sraopastraipa"/>
        <w:numPr>
          <w:ilvl w:val="0"/>
          <w:numId w:val="3"/>
        </w:numPr>
        <w:tabs>
          <w:tab w:val="left" w:pos="567"/>
          <w:tab w:val="left" w:pos="993"/>
        </w:tabs>
        <w:jc w:val="both"/>
        <w:rPr>
          <w:lang w:eastAsia="en-US"/>
        </w:rPr>
      </w:pPr>
      <w:r w:rsidRPr="0027466D">
        <w:rPr>
          <w:rFonts w:eastAsia="Calibri"/>
          <w:szCs w:val="22"/>
          <w:lang w:eastAsia="en-US"/>
        </w:rPr>
        <w:t>Vykdo kitas teisės aktuose ir pareigybės aprašyme nustatytas funkcijas.</w:t>
      </w:r>
    </w:p>
    <w:p w:rsidR="00AB5409" w:rsidRDefault="00AB5409" w:rsidP="0027466D">
      <w:pPr>
        <w:tabs>
          <w:tab w:val="left" w:pos="567"/>
          <w:tab w:val="left" w:pos="993"/>
        </w:tabs>
        <w:ind w:firstLine="987"/>
        <w:jc w:val="both"/>
      </w:pPr>
    </w:p>
    <w:p w:rsidR="0091364E" w:rsidRDefault="0091364E"/>
    <w:sectPr w:rsidR="0091364E" w:rsidSect="00F62AA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D2" w:rsidRDefault="002D1BD2" w:rsidP="009056D1">
      <w:r>
        <w:separator/>
      </w:r>
    </w:p>
  </w:endnote>
  <w:endnote w:type="continuationSeparator" w:id="0">
    <w:p w:rsidR="002D1BD2" w:rsidRDefault="002D1BD2" w:rsidP="0090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CC" w:rsidRDefault="005D2BC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750799"/>
      <w:docPartObj>
        <w:docPartGallery w:val="Page Numbers (Bottom of Page)"/>
        <w:docPartUnique/>
      </w:docPartObj>
    </w:sdtPr>
    <w:sdtEndPr/>
    <w:sdtContent>
      <w:p w:rsidR="005D2BCC" w:rsidRDefault="005D2BCC" w:rsidP="005D2BCC">
        <w:pPr>
          <w:pStyle w:val="Porat"/>
          <w:jc w:val="center"/>
          <w:rPr>
            <w:sz w:val="20"/>
            <w:szCs w:val="20"/>
          </w:rPr>
        </w:pPr>
      </w:p>
      <w:p w:rsidR="009056D1" w:rsidRDefault="002D1BD2">
        <w:pPr>
          <w:pStyle w:val="Porat"/>
          <w:jc w:val="center"/>
        </w:pPr>
      </w:p>
    </w:sdtContent>
  </w:sdt>
  <w:p w:rsidR="009056D1" w:rsidRDefault="009056D1">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CC" w:rsidRDefault="005D2BC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D2" w:rsidRDefault="002D1BD2" w:rsidP="009056D1">
      <w:r>
        <w:separator/>
      </w:r>
    </w:p>
  </w:footnote>
  <w:footnote w:type="continuationSeparator" w:id="0">
    <w:p w:rsidR="002D1BD2" w:rsidRDefault="002D1BD2" w:rsidP="00905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CC" w:rsidRDefault="005D2BC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CC" w:rsidRDefault="005D2BCC">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CC" w:rsidRDefault="005D2BC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467A"/>
    <w:multiLevelType w:val="multilevel"/>
    <w:tmpl w:val="0608E33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27557A9"/>
    <w:multiLevelType w:val="hybridMultilevel"/>
    <w:tmpl w:val="49EA14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DC7155E"/>
    <w:multiLevelType w:val="hybridMultilevel"/>
    <w:tmpl w:val="CAF6E5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09"/>
    <w:rsid w:val="000A4FC2"/>
    <w:rsid w:val="0027466D"/>
    <w:rsid w:val="002D1BD2"/>
    <w:rsid w:val="003D12F4"/>
    <w:rsid w:val="003F48A2"/>
    <w:rsid w:val="00524B8A"/>
    <w:rsid w:val="00532A74"/>
    <w:rsid w:val="005D2BCC"/>
    <w:rsid w:val="00645B69"/>
    <w:rsid w:val="0064654B"/>
    <w:rsid w:val="0068501D"/>
    <w:rsid w:val="006E60D8"/>
    <w:rsid w:val="007B536E"/>
    <w:rsid w:val="008D56AF"/>
    <w:rsid w:val="009056D1"/>
    <w:rsid w:val="0091364E"/>
    <w:rsid w:val="009342E4"/>
    <w:rsid w:val="009D717B"/>
    <w:rsid w:val="00A9660B"/>
    <w:rsid w:val="00AB5409"/>
    <w:rsid w:val="00B81009"/>
    <w:rsid w:val="00BB392D"/>
    <w:rsid w:val="00BD50FB"/>
    <w:rsid w:val="00BE47F0"/>
    <w:rsid w:val="00C83120"/>
    <w:rsid w:val="00DA522C"/>
    <w:rsid w:val="00DD41AE"/>
    <w:rsid w:val="00E35076"/>
    <w:rsid w:val="00E57769"/>
    <w:rsid w:val="00EC2F5A"/>
    <w:rsid w:val="00EF6904"/>
    <w:rsid w:val="00F62A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C450"/>
  <w15:docId w15:val="{F3D79BA0-F0E6-43EC-8A4A-AF1A61E8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54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B540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9056D1"/>
    <w:pPr>
      <w:tabs>
        <w:tab w:val="center" w:pos="4819"/>
        <w:tab w:val="right" w:pos="9638"/>
      </w:tabs>
    </w:pPr>
  </w:style>
  <w:style w:type="character" w:customStyle="1" w:styleId="AntratsDiagrama">
    <w:name w:val="Antraštės Diagrama"/>
    <w:basedOn w:val="Numatytasispastraiposriftas"/>
    <w:link w:val="Antrats"/>
    <w:uiPriority w:val="99"/>
    <w:rsid w:val="009056D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056D1"/>
    <w:pPr>
      <w:tabs>
        <w:tab w:val="center" w:pos="4819"/>
        <w:tab w:val="right" w:pos="9638"/>
      </w:tabs>
    </w:pPr>
  </w:style>
  <w:style w:type="character" w:customStyle="1" w:styleId="PoratDiagrama">
    <w:name w:val="Poraštė Diagrama"/>
    <w:basedOn w:val="Numatytasispastraiposriftas"/>
    <w:link w:val="Porat"/>
    <w:uiPriority w:val="99"/>
    <w:rsid w:val="009056D1"/>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7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1924</Words>
  <Characters>1098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dc:creator>
  <cp:lastModifiedBy>Vartotojas</cp:lastModifiedBy>
  <cp:revision>9</cp:revision>
  <cp:lastPrinted>2018-09-17T14:19:00Z</cp:lastPrinted>
  <dcterms:created xsi:type="dcterms:W3CDTF">2017-10-19T06:59:00Z</dcterms:created>
  <dcterms:modified xsi:type="dcterms:W3CDTF">2020-02-04T12:15:00Z</dcterms:modified>
</cp:coreProperties>
</file>