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8F" w:rsidRPr="00434D30" w:rsidRDefault="00DC438F" w:rsidP="004F60B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lt-LT"/>
        </w:rPr>
      </w:pPr>
      <w:r w:rsidRPr="00434D30">
        <w:rPr>
          <w:rFonts w:eastAsia="Times New Roman" w:cs="Times New Roman"/>
          <w:b/>
          <w:bCs/>
          <w:szCs w:val="24"/>
          <w:lang w:eastAsia="lt-LT"/>
        </w:rPr>
        <w:t>SPECIALŪS REIKALAVIMAI</w:t>
      </w:r>
      <w:r w:rsidR="004F60BA" w:rsidRPr="004F60BA">
        <w:rPr>
          <w:rFonts w:eastAsia="Times New Roman" w:cs="Times New Roman"/>
          <w:b/>
          <w:lang w:val="en-US"/>
        </w:rPr>
        <w:t xml:space="preserve"> </w:t>
      </w:r>
      <w:r w:rsidR="004F60BA" w:rsidRPr="00DC438F">
        <w:rPr>
          <w:rFonts w:eastAsia="Times New Roman" w:cs="Times New Roman"/>
          <w:b/>
          <w:lang w:val="en-US"/>
        </w:rPr>
        <w:t>MAITINIMO ORGANIZAVIMO IR</w:t>
      </w:r>
      <w:r w:rsidR="004F60BA">
        <w:rPr>
          <w:rFonts w:eastAsia="Times New Roman" w:cs="Times New Roman"/>
          <w:b/>
          <w:lang w:val="en-US"/>
        </w:rPr>
        <w:t xml:space="preserve"> HIGIENOS PRIEŽIŪROS SPECIALISTUI</w:t>
      </w:r>
    </w:p>
    <w:p w:rsidR="008E2208" w:rsidRDefault="008E2208" w:rsidP="00BD0185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4"/>
          <w:lang w:eastAsia="lt-LT"/>
        </w:rPr>
      </w:pPr>
    </w:p>
    <w:p w:rsidR="00DC438F" w:rsidRPr="004F60BA" w:rsidRDefault="00085F1A" w:rsidP="004F60BA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4F60BA">
        <w:rPr>
          <w:rFonts w:eastAsia="Times New Roman" w:cs="Times New Roman"/>
          <w:szCs w:val="24"/>
          <w:lang w:eastAsia="lt-LT"/>
        </w:rPr>
        <w:t>Maitinimo organizavimo ir</w:t>
      </w:r>
      <w:r w:rsidRPr="004F60BA">
        <w:rPr>
          <w:rFonts w:cs="Times New Roman"/>
          <w:szCs w:val="24"/>
          <w:lang w:eastAsia="lt-LT"/>
        </w:rPr>
        <w:t xml:space="preserve"> higienos priežiūros specialistas</w:t>
      </w:r>
      <w:r w:rsidR="00DC438F" w:rsidRPr="004F60BA">
        <w:rPr>
          <w:rFonts w:eastAsia="Times New Roman" w:cs="Times New Roman"/>
          <w:szCs w:val="24"/>
          <w:lang w:eastAsia="lt-LT"/>
        </w:rPr>
        <w:t xml:space="preserve">, </w:t>
      </w:r>
      <w:r w:rsidRPr="004F60BA">
        <w:rPr>
          <w:rFonts w:cs="Times New Roman"/>
          <w:szCs w:val="24"/>
          <w:lang w:eastAsia="lt-LT"/>
        </w:rPr>
        <w:t xml:space="preserve">turi </w:t>
      </w:r>
      <w:r w:rsidRPr="004F60BA">
        <w:rPr>
          <w:rFonts w:cs="Times New Roman"/>
          <w:szCs w:val="24"/>
        </w:rPr>
        <w:t>tur</w:t>
      </w:r>
      <w:r w:rsidRPr="004F60BA">
        <w:rPr>
          <w:rFonts w:eastAsia="TimesNewRoman" w:cs="Times New Roman"/>
          <w:szCs w:val="24"/>
        </w:rPr>
        <w:t>ė</w:t>
      </w:r>
      <w:r w:rsidRPr="004F60BA">
        <w:rPr>
          <w:rFonts w:cs="Times New Roman"/>
          <w:szCs w:val="24"/>
        </w:rPr>
        <w:t>ti ne žemesn</w:t>
      </w:r>
      <w:r w:rsidRPr="004F60BA">
        <w:rPr>
          <w:rFonts w:eastAsia="TimesNewRoman" w:cs="Times New Roman"/>
          <w:szCs w:val="24"/>
        </w:rPr>
        <w:t xml:space="preserve">į </w:t>
      </w:r>
      <w:r w:rsidRPr="004F60BA">
        <w:rPr>
          <w:rFonts w:cs="Times New Roman"/>
          <w:szCs w:val="24"/>
        </w:rPr>
        <w:t>kaip aukštesn</w:t>
      </w:r>
      <w:r w:rsidRPr="004F60BA">
        <w:rPr>
          <w:rFonts w:eastAsia="TimesNewRoman" w:cs="Times New Roman"/>
          <w:szCs w:val="24"/>
        </w:rPr>
        <w:t>į</w:t>
      </w:r>
      <w:r w:rsidRPr="004F60BA">
        <w:rPr>
          <w:rFonts w:cs="Times New Roman"/>
          <w:szCs w:val="24"/>
        </w:rPr>
        <w:t>j</w:t>
      </w:r>
      <w:r w:rsidRPr="004F60BA">
        <w:rPr>
          <w:rFonts w:eastAsia="TimesNewRoman" w:cs="Times New Roman"/>
          <w:szCs w:val="24"/>
        </w:rPr>
        <w:t xml:space="preserve">į </w:t>
      </w:r>
      <w:r w:rsidR="00BD0185" w:rsidRPr="004F60BA">
        <w:rPr>
          <w:rFonts w:eastAsia="TimesNewRoman" w:cs="Times New Roman"/>
          <w:szCs w:val="24"/>
        </w:rPr>
        <w:t xml:space="preserve">medicininį </w:t>
      </w:r>
      <w:r w:rsidRPr="004F60BA">
        <w:rPr>
          <w:rFonts w:cs="Times New Roman"/>
          <w:szCs w:val="24"/>
        </w:rPr>
        <w:t>išsilavinim</w:t>
      </w:r>
      <w:r w:rsidRPr="004F60BA">
        <w:rPr>
          <w:rFonts w:eastAsia="TimesNewRoman" w:cs="Times New Roman"/>
          <w:szCs w:val="24"/>
        </w:rPr>
        <w:t xml:space="preserve">ą </w:t>
      </w:r>
      <w:r w:rsidRPr="004F60BA">
        <w:rPr>
          <w:rFonts w:cs="Times New Roman"/>
          <w:szCs w:val="24"/>
        </w:rPr>
        <w:t>ar special</w:t>
      </w:r>
      <w:r w:rsidRPr="004F60BA">
        <w:rPr>
          <w:rFonts w:eastAsia="TimesNewRoman" w:cs="Times New Roman"/>
          <w:szCs w:val="24"/>
        </w:rPr>
        <w:t>ų</w:t>
      </w:r>
      <w:r w:rsidRPr="004F60BA">
        <w:rPr>
          <w:rFonts w:cs="Times New Roman"/>
          <w:szCs w:val="24"/>
        </w:rPr>
        <w:t>j</w:t>
      </w:r>
      <w:r w:rsidRPr="004F60BA">
        <w:rPr>
          <w:rFonts w:eastAsia="TimesNewRoman" w:cs="Times New Roman"/>
          <w:szCs w:val="24"/>
        </w:rPr>
        <w:t xml:space="preserve">į </w:t>
      </w:r>
      <w:r w:rsidRPr="004F60BA">
        <w:rPr>
          <w:rFonts w:cs="Times New Roman"/>
          <w:szCs w:val="24"/>
        </w:rPr>
        <w:t>vidurin</w:t>
      </w:r>
      <w:r w:rsidRPr="004F60BA">
        <w:rPr>
          <w:rFonts w:eastAsia="TimesNewRoman" w:cs="Times New Roman"/>
          <w:szCs w:val="24"/>
        </w:rPr>
        <w:t xml:space="preserve">į </w:t>
      </w:r>
      <w:r w:rsidRPr="004F60BA">
        <w:rPr>
          <w:rFonts w:cs="Times New Roman"/>
          <w:szCs w:val="24"/>
        </w:rPr>
        <w:t>išsilavinim</w:t>
      </w:r>
      <w:r w:rsidRPr="004F60BA">
        <w:rPr>
          <w:rFonts w:eastAsia="TimesNewRoman" w:cs="Times New Roman"/>
          <w:szCs w:val="24"/>
        </w:rPr>
        <w:t>ą</w:t>
      </w:r>
      <w:r w:rsidRPr="004F60BA">
        <w:rPr>
          <w:rFonts w:cs="Times New Roman"/>
          <w:szCs w:val="24"/>
        </w:rPr>
        <w:t xml:space="preserve">, </w:t>
      </w:r>
      <w:r w:rsidRPr="004F60BA">
        <w:rPr>
          <w:rFonts w:eastAsia="TimesNewRoman" w:cs="Times New Roman"/>
          <w:szCs w:val="24"/>
        </w:rPr>
        <w:t>į</w:t>
      </w:r>
      <w:r w:rsidRPr="004F60BA">
        <w:rPr>
          <w:rFonts w:cs="Times New Roman"/>
          <w:szCs w:val="24"/>
        </w:rPr>
        <w:t>gyt</w:t>
      </w:r>
      <w:r w:rsidRPr="004F60BA">
        <w:rPr>
          <w:rFonts w:eastAsia="TimesNewRoman" w:cs="Times New Roman"/>
          <w:szCs w:val="24"/>
        </w:rPr>
        <w:t xml:space="preserve">ą </w:t>
      </w:r>
      <w:r w:rsidRPr="004F60BA">
        <w:rPr>
          <w:rFonts w:cs="Times New Roman"/>
          <w:szCs w:val="24"/>
        </w:rPr>
        <w:t>iki 1995 met</w:t>
      </w:r>
      <w:r w:rsidRPr="004F60BA">
        <w:rPr>
          <w:rFonts w:eastAsia="TimesNewRoman" w:cs="Times New Roman"/>
          <w:szCs w:val="24"/>
        </w:rPr>
        <w:t>ų</w:t>
      </w:r>
      <w:r w:rsidR="00BD0185" w:rsidRPr="004F60BA">
        <w:rPr>
          <w:rFonts w:eastAsia="TimesNewRoman" w:cs="Times New Roman"/>
          <w:szCs w:val="24"/>
        </w:rPr>
        <w:t>. M</w:t>
      </w:r>
      <w:r w:rsidRPr="004F60BA">
        <w:rPr>
          <w:rFonts w:cs="Times New Roman"/>
          <w:szCs w:val="24"/>
        </w:rPr>
        <w:t>aisto gamybos ar/ir maitinimo organizavimo kvalifikacij</w:t>
      </w:r>
      <w:r w:rsidRPr="004F60BA">
        <w:rPr>
          <w:rFonts w:eastAsia="TimesNewRoman" w:cs="Times New Roman"/>
          <w:szCs w:val="24"/>
        </w:rPr>
        <w:t>ą</w:t>
      </w:r>
      <w:r w:rsidR="00BD0185" w:rsidRPr="004F60BA">
        <w:rPr>
          <w:rFonts w:cs="Times New Roman"/>
          <w:szCs w:val="24"/>
        </w:rPr>
        <w:t>.</w:t>
      </w:r>
      <w:r w:rsidR="00BD0185" w:rsidRPr="004F60BA">
        <w:rPr>
          <w:rFonts w:cs="Times New Roman"/>
          <w:szCs w:val="24"/>
          <w:lang w:eastAsia="lt-LT"/>
        </w:rPr>
        <w:t xml:space="preserve"> N</w:t>
      </w:r>
      <w:r w:rsidR="00DC438F" w:rsidRPr="004F60BA">
        <w:rPr>
          <w:rFonts w:eastAsia="Times New Roman" w:cs="Times New Roman"/>
          <w:szCs w:val="24"/>
          <w:lang w:eastAsia="lt-LT"/>
        </w:rPr>
        <w:t>e mažesnę nei vieneri</w:t>
      </w:r>
      <w:r w:rsidR="00C40EB8" w:rsidRPr="004F60BA">
        <w:rPr>
          <w:rFonts w:cs="Times New Roman"/>
          <w:szCs w:val="24"/>
          <w:lang w:eastAsia="lt-LT"/>
        </w:rPr>
        <w:t>ų metų darbo patirtį ikimokyklinių</w:t>
      </w:r>
      <w:r w:rsidR="00BD0185" w:rsidRPr="004F60BA">
        <w:rPr>
          <w:rFonts w:cs="Times New Roman"/>
          <w:szCs w:val="24"/>
          <w:lang w:eastAsia="lt-LT"/>
        </w:rPr>
        <w:t xml:space="preserve"> įstaigų </w:t>
      </w:r>
      <w:r w:rsidR="00BD0185" w:rsidRPr="004F60BA">
        <w:rPr>
          <w:rFonts w:cs="Times New Roman"/>
          <w:szCs w:val="24"/>
        </w:rPr>
        <w:t>maisto gamybos ar/ir maitinimo organizavimo</w:t>
      </w:r>
      <w:r w:rsidR="00DC438F" w:rsidRPr="004F60BA">
        <w:rPr>
          <w:rFonts w:eastAsia="Times New Roman" w:cs="Times New Roman"/>
          <w:szCs w:val="24"/>
          <w:lang w:eastAsia="lt-LT"/>
        </w:rPr>
        <w:t xml:space="preserve"> srityje.</w:t>
      </w:r>
    </w:p>
    <w:p w:rsidR="009B08AE" w:rsidRPr="004F60BA" w:rsidRDefault="009B08AE" w:rsidP="004F60BA">
      <w:pPr>
        <w:pStyle w:val="Sraopastraipa"/>
        <w:widowControl w:val="0"/>
        <w:numPr>
          <w:ilvl w:val="0"/>
          <w:numId w:val="3"/>
        </w:numPr>
        <w:tabs>
          <w:tab w:val="left" w:pos="1888"/>
        </w:tabs>
        <w:autoSpaceDE w:val="0"/>
        <w:autoSpaceDN w:val="0"/>
        <w:spacing w:after="0" w:line="240" w:lineRule="auto"/>
        <w:ind w:right="120"/>
        <w:jc w:val="both"/>
        <w:rPr>
          <w:rFonts w:eastAsia="Times New Roman" w:cs="Times New Roman"/>
          <w:lang w:val="en-US"/>
        </w:rPr>
      </w:pPr>
      <w:proofErr w:type="spellStart"/>
      <w:r w:rsidRPr="004F60BA">
        <w:rPr>
          <w:rFonts w:eastAsia="Times New Roman" w:cs="Times New Roman"/>
          <w:lang w:val="en-US"/>
        </w:rPr>
        <w:t>Žinoti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Lietuvos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Respublikos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įstatymus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įsakymus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nutarimus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ir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kitus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teisės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aktus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reglamentuojančius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vaikų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maitinimo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organizavimą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higieninius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Pr="004F60BA">
        <w:rPr>
          <w:rFonts w:eastAsia="Times New Roman" w:cs="Times New Roman"/>
          <w:lang w:val="en-US"/>
        </w:rPr>
        <w:t>reikalavimus</w:t>
      </w:r>
      <w:proofErr w:type="spellEnd"/>
      <w:r w:rsidRPr="004F60BA">
        <w:rPr>
          <w:rFonts w:eastAsia="Times New Roman" w:cs="Times New Roman"/>
          <w:lang w:val="en-US"/>
        </w:rPr>
        <w:t xml:space="preserve">  </w:t>
      </w:r>
      <w:proofErr w:type="spellStart"/>
      <w:r w:rsidRPr="004F60BA">
        <w:rPr>
          <w:rFonts w:eastAsia="Times New Roman" w:cs="Times New Roman"/>
          <w:lang w:val="en-US"/>
        </w:rPr>
        <w:t>ikimokyklinio</w:t>
      </w:r>
      <w:proofErr w:type="spellEnd"/>
      <w:proofErr w:type="gram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ugdymo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r w:rsidRPr="004F60BA">
        <w:rPr>
          <w:rFonts w:eastAsia="Times New Roman" w:cs="Times New Roman"/>
          <w:spacing w:val="-27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įstaigoje</w:t>
      </w:r>
      <w:proofErr w:type="spellEnd"/>
      <w:r w:rsidRPr="004F60BA">
        <w:rPr>
          <w:rFonts w:eastAsia="Times New Roman" w:cs="Times New Roman"/>
          <w:lang w:val="en-US"/>
        </w:rPr>
        <w:t xml:space="preserve">. </w:t>
      </w:r>
      <w:proofErr w:type="spellStart"/>
      <w:r w:rsidRPr="004F60BA">
        <w:rPr>
          <w:rFonts w:eastAsia="Times New Roman" w:cs="Times New Roman"/>
          <w:lang w:val="en-US"/>
        </w:rPr>
        <w:t>Gebėti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juos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taikyti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praktiškai</w:t>
      </w:r>
      <w:proofErr w:type="spellEnd"/>
      <w:r w:rsidRPr="004F60BA">
        <w:rPr>
          <w:rFonts w:eastAsia="Times New Roman" w:cs="Times New Roman"/>
          <w:lang w:val="en-US"/>
        </w:rPr>
        <w:t>.</w:t>
      </w:r>
    </w:p>
    <w:p w:rsidR="009B08AE" w:rsidRPr="004F60BA" w:rsidRDefault="009B08AE" w:rsidP="004F60BA">
      <w:pPr>
        <w:pStyle w:val="Sraopastraipa"/>
        <w:widowControl w:val="0"/>
        <w:numPr>
          <w:ilvl w:val="0"/>
          <w:numId w:val="3"/>
        </w:numPr>
        <w:tabs>
          <w:tab w:val="left" w:pos="1888"/>
        </w:tabs>
        <w:autoSpaceDE w:val="0"/>
        <w:autoSpaceDN w:val="0"/>
        <w:spacing w:after="0" w:line="240" w:lineRule="auto"/>
        <w:ind w:right="120"/>
        <w:jc w:val="both"/>
        <w:rPr>
          <w:rFonts w:eastAsia="Times New Roman" w:cs="Times New Roman"/>
          <w:szCs w:val="24"/>
        </w:rPr>
      </w:pPr>
      <w:r w:rsidRPr="004F60BA">
        <w:rPr>
          <w:rFonts w:eastAsia="Times New Roman" w:cs="Times New Roman"/>
          <w:szCs w:val="24"/>
        </w:rPr>
        <w:t xml:space="preserve">Žinoti metodinius nurodymus reglamentuojančius </w:t>
      </w:r>
      <w:r w:rsidR="004121F0" w:rsidRPr="004F60BA">
        <w:rPr>
          <w:rFonts w:eastAsia="Times New Roman" w:cs="Times New Roman"/>
          <w:szCs w:val="24"/>
        </w:rPr>
        <w:t>valgiaraščio sudarymą ir ataskaitų sudarymo</w:t>
      </w:r>
      <w:proofErr w:type="gramStart"/>
      <w:r w:rsidR="004121F0" w:rsidRPr="004F60BA">
        <w:rPr>
          <w:rFonts w:eastAsia="Times New Roman" w:cs="Times New Roman"/>
          <w:szCs w:val="24"/>
        </w:rPr>
        <w:t xml:space="preserve"> </w:t>
      </w:r>
      <w:r w:rsidRPr="004F60BA">
        <w:rPr>
          <w:rFonts w:eastAsia="Times New Roman" w:cs="Times New Roman"/>
          <w:szCs w:val="24"/>
        </w:rPr>
        <w:t xml:space="preserve"> </w:t>
      </w:r>
      <w:proofErr w:type="gramEnd"/>
      <w:r w:rsidRPr="004F60BA">
        <w:rPr>
          <w:rFonts w:eastAsia="Times New Roman" w:cs="Times New Roman"/>
          <w:szCs w:val="24"/>
        </w:rPr>
        <w:t>klausimus, s</w:t>
      </w:r>
      <w:r w:rsidR="004121F0" w:rsidRPr="004F60BA">
        <w:rPr>
          <w:rFonts w:eastAsia="Times New Roman" w:cs="Times New Roman"/>
          <w:szCs w:val="24"/>
        </w:rPr>
        <w:t>usijusius su vaikų maitinimu.</w:t>
      </w:r>
    </w:p>
    <w:p w:rsidR="004121F0" w:rsidRPr="004F60BA" w:rsidRDefault="004121F0" w:rsidP="004F60BA">
      <w:pPr>
        <w:pStyle w:val="Sraopastraipa"/>
        <w:widowControl w:val="0"/>
        <w:numPr>
          <w:ilvl w:val="0"/>
          <w:numId w:val="3"/>
        </w:numPr>
        <w:tabs>
          <w:tab w:val="left" w:pos="1888"/>
        </w:tabs>
        <w:autoSpaceDE w:val="0"/>
        <w:autoSpaceDN w:val="0"/>
        <w:spacing w:after="0" w:line="240" w:lineRule="auto"/>
        <w:ind w:right="120"/>
        <w:jc w:val="both"/>
        <w:rPr>
          <w:rFonts w:eastAsia="Times New Roman" w:cs="Times New Roman"/>
          <w:lang w:val="en-US"/>
        </w:rPr>
      </w:pPr>
      <w:proofErr w:type="spellStart"/>
      <w:proofErr w:type="gramStart"/>
      <w:r w:rsidRPr="004F60BA">
        <w:rPr>
          <w:rFonts w:eastAsia="Times New Roman" w:cs="Times New Roman"/>
          <w:lang w:val="en-US"/>
        </w:rPr>
        <w:t>Mokėti</w:t>
      </w:r>
      <w:proofErr w:type="spellEnd"/>
      <w:r w:rsidRPr="004F60BA">
        <w:rPr>
          <w:rFonts w:eastAsia="Times New Roman" w:cs="Times New Roman"/>
          <w:lang w:val="en-US"/>
        </w:rPr>
        <w:t xml:space="preserve">  </w:t>
      </w:r>
      <w:proofErr w:type="spellStart"/>
      <w:r w:rsidRPr="004F60BA">
        <w:rPr>
          <w:rFonts w:eastAsia="Times New Roman" w:cs="Times New Roman"/>
          <w:lang w:val="en-US"/>
        </w:rPr>
        <w:t>naudotis</w:t>
      </w:r>
      <w:proofErr w:type="spellEnd"/>
      <w:proofErr w:type="gram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informacinėmis</w:t>
      </w:r>
      <w:proofErr w:type="spellEnd"/>
      <w:r w:rsidRPr="004F60BA">
        <w:rPr>
          <w:rFonts w:eastAsia="Times New Roman" w:cs="Times New Roman"/>
          <w:spacing w:val="-13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technologijomis</w:t>
      </w:r>
      <w:proofErr w:type="spellEnd"/>
      <w:r w:rsidRPr="004F60BA">
        <w:rPr>
          <w:rFonts w:eastAsia="Times New Roman" w:cs="Times New Roman"/>
          <w:lang w:val="en-US"/>
        </w:rPr>
        <w:t>.</w:t>
      </w:r>
    </w:p>
    <w:p w:rsidR="004121F0" w:rsidRPr="004F60BA" w:rsidRDefault="004121F0" w:rsidP="004F60BA">
      <w:pPr>
        <w:pStyle w:val="Sraopastraipa"/>
        <w:widowControl w:val="0"/>
        <w:numPr>
          <w:ilvl w:val="0"/>
          <w:numId w:val="3"/>
        </w:numPr>
        <w:tabs>
          <w:tab w:val="left" w:pos="181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en-US"/>
        </w:rPr>
      </w:pPr>
      <w:proofErr w:type="spellStart"/>
      <w:r w:rsidRPr="004F60BA">
        <w:rPr>
          <w:rFonts w:eastAsia="Times New Roman" w:cs="Times New Roman"/>
          <w:lang w:val="en-US"/>
        </w:rPr>
        <w:t>Žinoti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įstaigos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darbo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tvarkos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taisykles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darbų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saugos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priešgaisrinės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saugos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taisyklių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reikalavimus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darbui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būtinų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asmeninių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apsaugos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priemonių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na</w:t>
      </w:r>
      <w:r w:rsidR="004F60BA">
        <w:rPr>
          <w:rFonts w:eastAsia="Times New Roman" w:cs="Times New Roman"/>
          <w:lang w:val="en-US"/>
        </w:rPr>
        <w:t>udojimo</w:t>
      </w:r>
      <w:proofErr w:type="spellEnd"/>
      <w:r w:rsidR="004F60BA">
        <w:rPr>
          <w:rFonts w:eastAsia="Times New Roman" w:cs="Times New Roman"/>
          <w:lang w:val="en-US"/>
        </w:rPr>
        <w:t xml:space="preserve"> </w:t>
      </w:r>
      <w:proofErr w:type="spellStart"/>
      <w:r w:rsidR="004F60BA">
        <w:rPr>
          <w:rFonts w:eastAsia="Times New Roman" w:cs="Times New Roman"/>
          <w:lang w:val="en-US"/>
        </w:rPr>
        <w:t>ir</w:t>
      </w:r>
      <w:proofErr w:type="spellEnd"/>
      <w:r w:rsidR="004F60BA">
        <w:rPr>
          <w:rFonts w:eastAsia="Times New Roman" w:cs="Times New Roman"/>
          <w:lang w:val="en-US"/>
        </w:rPr>
        <w:t xml:space="preserve"> </w:t>
      </w:r>
      <w:proofErr w:type="spellStart"/>
      <w:r w:rsidR="004F60BA">
        <w:rPr>
          <w:rFonts w:eastAsia="Times New Roman" w:cs="Times New Roman"/>
          <w:lang w:val="en-US"/>
        </w:rPr>
        <w:t>priežiūros</w:t>
      </w:r>
      <w:proofErr w:type="spellEnd"/>
      <w:r w:rsidR="004F60BA">
        <w:rPr>
          <w:rFonts w:eastAsia="Times New Roman" w:cs="Times New Roman"/>
          <w:lang w:val="en-US"/>
        </w:rPr>
        <w:t xml:space="preserve"> </w:t>
      </w:r>
      <w:proofErr w:type="spellStart"/>
      <w:r w:rsidR="004F60BA">
        <w:rPr>
          <w:rFonts w:eastAsia="Times New Roman" w:cs="Times New Roman"/>
          <w:lang w:val="en-US"/>
        </w:rPr>
        <w:t>taisykles</w:t>
      </w:r>
      <w:proofErr w:type="spellEnd"/>
      <w:r w:rsidR="004F60BA">
        <w:rPr>
          <w:rFonts w:eastAsia="Times New Roman" w:cs="Times New Roman"/>
          <w:lang w:val="en-US"/>
        </w:rPr>
        <w:t>.</w:t>
      </w:r>
    </w:p>
    <w:p w:rsidR="004121F0" w:rsidRPr="004F60BA" w:rsidRDefault="004121F0" w:rsidP="004F60BA">
      <w:pPr>
        <w:pStyle w:val="Sraopastraipa"/>
        <w:widowControl w:val="0"/>
        <w:numPr>
          <w:ilvl w:val="0"/>
          <w:numId w:val="3"/>
        </w:numPr>
        <w:tabs>
          <w:tab w:val="left" w:pos="181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val="en-US"/>
        </w:rPr>
      </w:pPr>
      <w:proofErr w:type="spellStart"/>
      <w:r w:rsidRPr="004F60BA">
        <w:rPr>
          <w:rFonts w:eastAsia="Times New Roman" w:cs="Times New Roman"/>
          <w:lang w:val="en-US"/>
        </w:rPr>
        <w:t>Vadovautis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visuomenė</w:t>
      </w:r>
      <w:r w:rsidR="008A4224" w:rsidRPr="004F60BA">
        <w:rPr>
          <w:rFonts w:eastAsia="Times New Roman" w:cs="Times New Roman"/>
          <w:lang w:val="en-US"/>
        </w:rPr>
        <w:t>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sveikatos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centro</w:t>
      </w:r>
      <w:proofErr w:type="spellEnd"/>
      <w:r w:rsidRPr="004F60BA">
        <w:rPr>
          <w:rFonts w:eastAsia="Times New Roman" w:cs="Times New Roman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lang w:val="en-US"/>
        </w:rPr>
        <w:t>maisto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veterinarijos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tarnybos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ir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Mažeikių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rajono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8A4224" w:rsidRPr="004F60BA">
        <w:rPr>
          <w:rFonts w:eastAsia="Times New Roman" w:cs="Times New Roman"/>
          <w:lang w:val="en-US"/>
        </w:rPr>
        <w:t>savivaldybės</w:t>
      </w:r>
      <w:proofErr w:type="spellEnd"/>
      <w:r w:rsidR="008A4224"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visuomenės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sveikatos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biuro</w:t>
      </w:r>
      <w:proofErr w:type="spellEnd"/>
      <w:r w:rsidRPr="004F60BA">
        <w:rPr>
          <w:rFonts w:eastAsia="Times New Roman" w:cs="Times New Roman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lang w:val="en-US"/>
        </w:rPr>
        <w:t>nurodymais</w:t>
      </w:r>
      <w:proofErr w:type="spellEnd"/>
      <w:r w:rsidRPr="004F60BA">
        <w:rPr>
          <w:rFonts w:eastAsia="Times New Roman" w:cs="Times New Roman"/>
          <w:lang w:val="en-US"/>
        </w:rPr>
        <w:t>.</w:t>
      </w:r>
    </w:p>
    <w:p w:rsidR="00DC438F" w:rsidRPr="004F60BA" w:rsidRDefault="008A4224" w:rsidP="004F60BA">
      <w:pPr>
        <w:pStyle w:val="Sraopastraipa"/>
        <w:widowControl w:val="0"/>
        <w:numPr>
          <w:ilvl w:val="0"/>
          <w:numId w:val="3"/>
        </w:numPr>
        <w:tabs>
          <w:tab w:val="left" w:pos="1818"/>
        </w:tabs>
        <w:autoSpaceDE w:val="0"/>
        <w:autoSpaceDN w:val="0"/>
        <w:spacing w:after="0" w:line="240" w:lineRule="auto"/>
        <w:rPr>
          <w:rFonts w:eastAsia="Times New Roman" w:cs="Times New Roman"/>
          <w:lang w:val="en-US"/>
        </w:rPr>
      </w:pPr>
      <w:proofErr w:type="spellStart"/>
      <w:r w:rsidRPr="004F60BA">
        <w:rPr>
          <w:rFonts w:eastAsia="Times New Roman" w:cs="Times New Roman"/>
          <w:lang w:val="en-US"/>
        </w:rPr>
        <w:t>B</w:t>
      </w:r>
      <w:r w:rsidR="004121F0" w:rsidRPr="004F60BA">
        <w:rPr>
          <w:rFonts w:eastAsia="Times New Roman" w:cs="Times New Roman"/>
          <w:lang w:val="en-US"/>
        </w:rPr>
        <w:t>endrauti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ir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dirbti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komandoje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su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visuomenės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sveikatos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priežiūros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specialistu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, </w:t>
      </w:r>
      <w:proofErr w:type="spellStart"/>
      <w:r w:rsidR="004121F0" w:rsidRPr="004F60BA">
        <w:rPr>
          <w:rFonts w:eastAsia="Times New Roman" w:cs="Times New Roman"/>
          <w:lang w:val="en-US"/>
        </w:rPr>
        <w:t>pedagogais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planuojant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ir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organizuojant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vaikų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sveikatos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priežiūrą</w:t>
      </w:r>
      <w:proofErr w:type="spellEnd"/>
      <w:r w:rsidR="004121F0" w:rsidRPr="004F60BA">
        <w:rPr>
          <w:rFonts w:eastAsia="Times New Roman" w:cs="Times New Roman"/>
          <w:lang w:val="en-US"/>
        </w:rPr>
        <w:t xml:space="preserve"> </w:t>
      </w:r>
      <w:proofErr w:type="spellStart"/>
      <w:r w:rsidR="004121F0" w:rsidRPr="004F60BA">
        <w:rPr>
          <w:rFonts w:eastAsia="Times New Roman" w:cs="Times New Roman"/>
          <w:lang w:val="en-US"/>
        </w:rPr>
        <w:t>įstaigoje</w:t>
      </w:r>
      <w:proofErr w:type="spellEnd"/>
      <w:r w:rsidR="004121F0" w:rsidRPr="004F60BA">
        <w:rPr>
          <w:rFonts w:eastAsia="Times New Roman" w:cs="Times New Roman"/>
          <w:lang w:val="en-US"/>
        </w:rPr>
        <w:t>.</w:t>
      </w:r>
    </w:p>
    <w:p w:rsidR="00DC438F" w:rsidRPr="00EB2FFC" w:rsidRDefault="00DC438F" w:rsidP="00DC438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DC438F" w:rsidRPr="00EB2FFC" w:rsidRDefault="004F60BA" w:rsidP="00DC438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C438F">
        <w:rPr>
          <w:rFonts w:eastAsia="Times New Roman" w:cs="Times New Roman"/>
          <w:b/>
          <w:lang w:val="en-US"/>
        </w:rPr>
        <w:t xml:space="preserve">MAITINIMO ORGANIZAVIMO IR HIGIENOS PRIEŽIŪROS SPECIALISTO </w:t>
      </w:r>
      <w:r w:rsidR="00DC438F" w:rsidRPr="00EB2FFC">
        <w:rPr>
          <w:rFonts w:eastAsia="Times New Roman" w:cs="Times New Roman"/>
          <w:b/>
          <w:szCs w:val="24"/>
        </w:rPr>
        <w:t>FUNKCIJOS</w:t>
      </w:r>
    </w:p>
    <w:p w:rsidR="00DC438F" w:rsidRPr="008E2208" w:rsidRDefault="00DC438F" w:rsidP="008E220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Sudaryti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perspektyvinius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valgiaraščius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juos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derinti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teisės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nustatyta</w:t>
      </w:r>
      <w:proofErr w:type="spellEnd"/>
      <w:r w:rsidRPr="004F60BA">
        <w:rPr>
          <w:rFonts w:eastAsia="Times New Roman" w:cs="Times New Roman"/>
          <w:spacing w:val="-26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tvarka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653"/>
        </w:tabs>
        <w:autoSpaceDE w:val="0"/>
        <w:autoSpaceDN w:val="0"/>
        <w:spacing w:after="0" w:line="240" w:lineRule="auto"/>
        <w:ind w:right="116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Sudaryti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kasdieninius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valgiaraščius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atsižvelgiant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į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perspektyvinį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valgiaraštį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teikti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jį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tvirtinti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lopšelio-darželio</w:t>
      </w:r>
      <w:proofErr w:type="spellEnd"/>
      <w:r w:rsidRPr="004F60BA">
        <w:rPr>
          <w:rFonts w:eastAsia="Times New Roman" w:cs="Times New Roman"/>
          <w:spacing w:val="-13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direktoriui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Rengti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patiekalų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gamybos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technologinius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aprašymus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technologijos</w:t>
      </w:r>
      <w:proofErr w:type="spellEnd"/>
      <w:proofErr w:type="gramEnd"/>
      <w:r w:rsidRPr="004F60BA">
        <w:rPr>
          <w:rFonts w:eastAsia="Times New Roman" w:cs="Times New Roman"/>
          <w:spacing w:val="-24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korteles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Skaičiuoti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davinio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maistinę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energinę</w:t>
      </w:r>
      <w:proofErr w:type="spellEnd"/>
      <w:r w:rsidRPr="004F60BA">
        <w:rPr>
          <w:rFonts w:eastAsia="Times New Roman" w:cs="Times New Roman"/>
          <w:spacing w:val="-15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vertę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13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Taikyti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rizikos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veiksnių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analizės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bei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svarbių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valdymo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taškų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sistemos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geros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higienos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praktikos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reikalavimus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tvarkymo</w:t>
      </w:r>
      <w:proofErr w:type="spellEnd"/>
      <w:r w:rsidRPr="004F60BA">
        <w:rPr>
          <w:rFonts w:eastAsia="Times New Roman" w:cs="Times New Roman"/>
          <w:spacing w:val="-19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skyriuje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Vykdyti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savikontrolės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sistemos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vidinį</w:t>
      </w:r>
      <w:proofErr w:type="spellEnd"/>
      <w:r w:rsidRPr="004F60BA">
        <w:rPr>
          <w:rFonts w:eastAsia="Times New Roman" w:cs="Times New Roman"/>
          <w:spacing w:val="-11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auditą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23"/>
        </w:tabs>
        <w:autoSpaceDE w:val="0"/>
        <w:autoSpaceDN w:val="0"/>
        <w:spacing w:after="0" w:line="240" w:lineRule="auto"/>
        <w:ind w:right="115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Kontroliuoti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gaunamų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produktų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kokybę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laikymą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gaminamo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kokybę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kiekybę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gamybą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šiluminį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paruošimą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pateikimą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išdalinimą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higienos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reikalavimų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laikymąsi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Organizuoti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nemokamą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maitinimą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vesti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nemokamo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maitinimo</w:t>
      </w:r>
      <w:proofErr w:type="spellEnd"/>
      <w:r w:rsidRPr="004F60BA">
        <w:rPr>
          <w:rFonts w:eastAsia="Times New Roman" w:cs="Times New Roman"/>
          <w:spacing w:val="-20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apskaitą</w:t>
      </w:r>
      <w:proofErr w:type="spellEnd"/>
      <w:r w:rsidR="00293944"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Organizuoti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pritaikytą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maitinimą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vaikams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turintiems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sutrikimų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pagal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atskirą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valgiaraštį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kuris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sudaromas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atsižvelgiant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į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gydytojo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pateiktas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rekomendacijas</w:t>
      </w:r>
      <w:proofErr w:type="spellEnd"/>
      <w:r w:rsidRPr="004F60BA">
        <w:rPr>
          <w:rFonts w:eastAsia="Times New Roman" w:cs="Times New Roman"/>
          <w:spacing w:val="-27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raštu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Prižiūrėti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maitinimo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organizavimą</w:t>
      </w:r>
      <w:proofErr w:type="spellEnd"/>
      <w:r w:rsidRPr="004F60BA">
        <w:rPr>
          <w:rFonts w:eastAsia="Times New Roman" w:cs="Times New Roman"/>
          <w:spacing w:val="-16"/>
          <w:szCs w:val="24"/>
          <w:lang w:val="en-US"/>
        </w:rPr>
        <w:t xml:space="preserve">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grupėse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seklyčioje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Organizuoti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lopšelio-darželio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darbuotojų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F60BA">
        <w:rPr>
          <w:rFonts w:eastAsia="Times New Roman" w:cs="Times New Roman"/>
          <w:szCs w:val="24"/>
          <w:lang w:val="en-US"/>
        </w:rPr>
        <w:t>maitinimą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proofErr w:type="gram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tvarkyti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jo</w:t>
      </w:r>
      <w:proofErr w:type="spellEnd"/>
      <w:r w:rsidRPr="004F60BA">
        <w:rPr>
          <w:rFonts w:eastAsia="Times New Roman" w:cs="Times New Roman"/>
          <w:spacing w:val="-20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apskaitą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11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Rengti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produktų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pirkimo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sąlygas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atsakyti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už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produktų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pirkimų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planavimą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inicijuoti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į</w:t>
      </w:r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reikalingų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produktų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užsakymus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maistui</w:t>
      </w:r>
      <w:proofErr w:type="spellEnd"/>
      <w:r w:rsidRPr="004F60BA">
        <w:rPr>
          <w:rFonts w:eastAsia="Times New Roman" w:cs="Times New Roman"/>
          <w:spacing w:val="-20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gaminti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06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Vykdyti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„</w:t>
      </w:r>
      <w:proofErr w:type="spellStart"/>
      <w:r w:rsidRPr="004F60BA">
        <w:rPr>
          <w:rFonts w:eastAsia="Times New Roman" w:cs="Times New Roman"/>
          <w:szCs w:val="24"/>
          <w:lang w:val="en-US"/>
        </w:rPr>
        <w:t>Pieno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vaikams</w:t>
      </w:r>
      <w:proofErr w:type="spellEnd"/>
      <w:proofErr w:type="gramStart"/>
      <w:r w:rsidRPr="004F60BA">
        <w:rPr>
          <w:rFonts w:eastAsia="Times New Roman" w:cs="Times New Roman"/>
          <w:szCs w:val="24"/>
          <w:lang w:val="en-US"/>
        </w:rPr>
        <w:t xml:space="preserve">“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proofErr w:type="gram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Vaisių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vartojimo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skatinimas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mokyklose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programų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įgyvendinimą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68"/>
        </w:tabs>
        <w:autoSpaceDE w:val="0"/>
        <w:autoSpaceDN w:val="0"/>
        <w:spacing w:after="0" w:line="240" w:lineRule="auto"/>
        <w:ind w:right="113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Tvarkyti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kasdieninę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lankomumo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apskaitą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derinti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lankomumo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žiniaraščius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(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paskutinę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mėnesio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darbo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dieną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)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su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grupių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pedagogais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B7FDE" w:rsidRPr="004F60BA">
        <w:rPr>
          <w:rFonts w:eastAsia="Times New Roman" w:cs="Times New Roman"/>
          <w:szCs w:val="24"/>
          <w:lang w:val="en-US"/>
        </w:rPr>
        <w:t>vyriausiu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buhalteriu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Tikrinti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asmens</w:t>
      </w:r>
      <w:proofErr w:type="spellEnd"/>
      <w:r w:rsidRPr="004F60BA">
        <w:rPr>
          <w:rFonts w:eastAsia="Times New Roman" w:cs="Times New Roman"/>
          <w:spacing w:val="-12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higieną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Tikrinti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įstaigos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aplinkos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sanitarinę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būklę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sanitarinio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režimo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atiktį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Esant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būtinumui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F60BA">
        <w:rPr>
          <w:rFonts w:eastAsia="Times New Roman" w:cs="Times New Roman"/>
          <w:szCs w:val="24"/>
          <w:lang w:val="en-US"/>
        </w:rPr>
        <w:t>organizuoti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dezinfekciją</w:t>
      </w:r>
      <w:proofErr w:type="spellEnd"/>
      <w:proofErr w:type="gram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dezinsekciją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deratizaciją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4F60BA">
        <w:rPr>
          <w:rFonts w:eastAsia="Times New Roman" w:cs="Times New Roman"/>
          <w:szCs w:val="24"/>
          <w:lang w:val="en-US"/>
        </w:rPr>
        <w:t>įstaigoje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40"/>
        </w:tabs>
        <w:autoSpaceDE w:val="0"/>
        <w:autoSpaceDN w:val="0"/>
        <w:spacing w:after="0" w:line="240" w:lineRule="auto"/>
        <w:ind w:right="113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Tikrinti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informuoti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lopšelio-darželio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direktorių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kaip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laikomasi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maitinimo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darbo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asmens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higienos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reikalavimų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virtuvėje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pacing w:val="-16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grupėse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  <w:tab w:val="left" w:pos="1864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Informuoti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darbuotojus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dėl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periodinių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pasitikrinimų</w:t>
      </w:r>
      <w:proofErr w:type="spellEnd"/>
      <w:proofErr w:type="gramStart"/>
      <w:r w:rsidRPr="004F60BA">
        <w:rPr>
          <w:rFonts w:eastAsia="Times New Roman" w:cs="Times New Roman"/>
          <w:szCs w:val="24"/>
          <w:lang w:val="en-US"/>
        </w:rPr>
        <w:t xml:space="preserve">, 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dėl</w:t>
      </w:r>
      <w:proofErr w:type="spellEnd"/>
      <w:proofErr w:type="gram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mokymų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pagal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lastRenderedPageBreak/>
        <w:t>privalomos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higienos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pirmos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pagalbos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programas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4F60BA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Sudaryti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darbuotojų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periodinių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patikrinimų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grafikus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teikti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tvirtinti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direktoriui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Užtikrinti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geriamojo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vandens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kokybės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tyrimą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teisės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nustatyta</w:t>
      </w:r>
      <w:proofErr w:type="spellEnd"/>
      <w:r w:rsidRPr="004F60BA">
        <w:rPr>
          <w:rFonts w:eastAsia="Times New Roman" w:cs="Times New Roman"/>
          <w:spacing w:val="-22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tvarka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33"/>
        </w:tabs>
        <w:autoSpaceDE w:val="0"/>
        <w:autoSpaceDN w:val="0"/>
        <w:spacing w:after="0" w:line="240" w:lineRule="auto"/>
        <w:ind w:right="119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Vykdyti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maisto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gamybos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procese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naudojamų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prietaisų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meteorologinę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patikrą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teisės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nustatyta</w:t>
      </w:r>
      <w:proofErr w:type="spellEnd"/>
      <w:r w:rsidRPr="004F60BA">
        <w:rPr>
          <w:rFonts w:eastAsia="Times New Roman" w:cs="Times New Roman"/>
          <w:spacing w:val="-9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tvarka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Tvarkyti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šalutinių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gyvūninių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produktų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(ŠGP)</w:t>
      </w:r>
      <w:r w:rsidRPr="004F60BA">
        <w:rPr>
          <w:rFonts w:eastAsia="Times New Roman" w:cs="Times New Roman"/>
          <w:spacing w:val="-14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apskaitą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Sistemingai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vykdyti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lopšelio-darželio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aplinkos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atitikties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teisės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aktų</w:t>
      </w:r>
      <w:proofErr w:type="spellEnd"/>
      <w:r w:rsidRPr="004F60BA">
        <w:rPr>
          <w:rFonts w:eastAsia="Times New Roman" w:cs="Times New Roman"/>
          <w:spacing w:val="45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reikalavimams</w:t>
      </w:r>
      <w:proofErr w:type="spellEnd"/>
      <w:r w:rsidR="00BB7FDE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vertinimą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70"/>
          <w:tab w:val="left" w:pos="1808"/>
        </w:tabs>
        <w:autoSpaceDE w:val="0"/>
        <w:autoSpaceDN w:val="0"/>
        <w:spacing w:after="0" w:line="240" w:lineRule="auto"/>
        <w:ind w:right="116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Registruoti</w:t>
      </w:r>
      <w:proofErr w:type="spellEnd"/>
      <w:r w:rsidRPr="004F60BA">
        <w:rPr>
          <w:rFonts w:eastAsia="Times New Roman" w:cs="Times New Roman"/>
          <w:spacing w:val="45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gydytojų</w:t>
      </w:r>
      <w:proofErr w:type="spellEnd"/>
      <w:r w:rsidRPr="004F60BA">
        <w:rPr>
          <w:rFonts w:eastAsia="Times New Roman" w:cs="Times New Roman"/>
          <w:spacing w:val="45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pažymas</w:t>
      </w:r>
      <w:proofErr w:type="spellEnd"/>
      <w:r w:rsidRPr="004F60BA">
        <w:rPr>
          <w:rFonts w:eastAsia="Times New Roman" w:cs="Times New Roman"/>
          <w:szCs w:val="24"/>
          <w:lang w:val="en-US"/>
        </w:rPr>
        <w:t>,</w:t>
      </w:r>
      <w:r w:rsidRPr="004F60BA">
        <w:rPr>
          <w:rFonts w:eastAsia="Times New Roman" w:cs="Times New Roman"/>
          <w:spacing w:val="45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rengti</w:t>
      </w:r>
      <w:proofErr w:type="spellEnd"/>
      <w:r w:rsidRPr="004F60BA">
        <w:rPr>
          <w:rFonts w:eastAsia="Times New Roman" w:cs="Times New Roman"/>
          <w:spacing w:val="46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sergamumo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apskaitą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. 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70"/>
        </w:tabs>
        <w:autoSpaceDE w:val="0"/>
        <w:autoSpaceDN w:val="0"/>
        <w:spacing w:after="0" w:line="240" w:lineRule="auto"/>
        <w:ind w:right="116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Prižiūrėti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lopšelio-darželio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sklypo</w:t>
      </w:r>
      <w:proofErr w:type="spellEnd"/>
      <w:r w:rsidRPr="004F60BA">
        <w:rPr>
          <w:rFonts w:eastAsia="Times New Roman" w:cs="Times New Roman"/>
          <w:szCs w:val="24"/>
          <w:lang w:val="en-US"/>
        </w:rPr>
        <w:t>/</w:t>
      </w:r>
      <w:proofErr w:type="spellStart"/>
      <w:r w:rsidRPr="004F60BA">
        <w:rPr>
          <w:rFonts w:eastAsia="Times New Roman" w:cs="Times New Roman"/>
          <w:szCs w:val="24"/>
          <w:lang w:val="en-US"/>
        </w:rPr>
        <w:t>teritorijos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patalpų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sanitarinę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būklę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organizuoti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dezinfekciją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dezinsekciją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</w:t>
      </w:r>
      <w:r w:rsidRPr="004F60BA">
        <w:rPr>
          <w:rFonts w:eastAsia="Times New Roman" w:cs="Times New Roman"/>
          <w:spacing w:val="-14"/>
          <w:szCs w:val="24"/>
          <w:lang w:val="en-US"/>
        </w:rPr>
        <w:t>r</w:t>
      </w:r>
      <w:proofErr w:type="spellEnd"/>
      <w:r w:rsidRPr="004F60BA">
        <w:rPr>
          <w:rFonts w:eastAsia="Times New Roman" w:cs="Times New Roman"/>
          <w:spacing w:val="-14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deratizaciją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5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Rūpintis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pirmosios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pagalbos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rinkinių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komplektacija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priežiūra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pacing w:val="-19"/>
          <w:szCs w:val="24"/>
          <w:lang w:val="en-US"/>
        </w:rPr>
        <w:t xml:space="preserve"> </w:t>
      </w:r>
      <w:proofErr w:type="spellStart"/>
      <w:r w:rsidR="002C2CE8" w:rsidRPr="004F60BA">
        <w:rPr>
          <w:rFonts w:eastAsia="Times New Roman" w:cs="Times New Roman"/>
          <w:szCs w:val="24"/>
          <w:lang w:val="en-US"/>
        </w:rPr>
        <w:t>atnaujinimu</w:t>
      </w:r>
      <w:proofErr w:type="spellEnd"/>
      <w:r w:rsidR="002C2CE8"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80"/>
        </w:tabs>
        <w:autoSpaceDE w:val="0"/>
        <w:autoSpaceDN w:val="0"/>
        <w:spacing w:after="0" w:line="240" w:lineRule="auto"/>
        <w:ind w:right="115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Teikti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pirmąją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pagalbą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pavojingų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būklių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traumų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kitokių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nelaimingų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atsitikimų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metu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organizuoti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sergančio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vaiko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priežiūrą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iki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tol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kol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atvyksta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tėvai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(</w:t>
      </w:r>
      <w:proofErr w:type="spellStart"/>
      <w:r w:rsidRPr="004F60BA">
        <w:rPr>
          <w:rFonts w:eastAsia="Times New Roman" w:cs="Times New Roman"/>
          <w:szCs w:val="24"/>
          <w:lang w:val="en-US"/>
        </w:rPr>
        <w:t>dienomis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kai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įstaigoje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nedirba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visuomenės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priežiūros</w:t>
      </w:r>
      <w:proofErr w:type="spellEnd"/>
      <w:r w:rsidRPr="004F60BA">
        <w:rPr>
          <w:rFonts w:eastAsia="Times New Roman" w:cs="Times New Roman"/>
          <w:spacing w:val="-15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specialistas</w:t>
      </w:r>
      <w:proofErr w:type="spellEnd"/>
      <w:r w:rsidRPr="004F60BA">
        <w:rPr>
          <w:rFonts w:eastAsia="Times New Roman" w:cs="Times New Roman"/>
          <w:szCs w:val="24"/>
          <w:lang w:val="en-US"/>
        </w:rPr>
        <w:t>).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66"/>
        </w:tabs>
        <w:autoSpaceDE w:val="0"/>
        <w:autoSpaceDN w:val="0"/>
        <w:spacing w:after="0" w:line="240" w:lineRule="auto"/>
        <w:ind w:right="121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Gavus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informaciją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apie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užkrečiamų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ligų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atvejus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(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)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protrūkį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vykdyti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užkrečiamųjų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ligų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epidemiologinę</w:t>
      </w:r>
      <w:proofErr w:type="spellEnd"/>
      <w:r w:rsidRPr="004F60BA">
        <w:rPr>
          <w:rFonts w:eastAsia="Times New Roman" w:cs="Times New Roman"/>
          <w:spacing w:val="-16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priežiūrą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794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Kaupti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sisteminti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saugoti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dokumentus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susijusius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su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šios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pareigybės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funkcijų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vykdymu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4F60BA">
        <w:rPr>
          <w:rFonts w:eastAsia="Times New Roman" w:cs="Times New Roman"/>
          <w:szCs w:val="24"/>
          <w:lang w:val="en-US"/>
        </w:rPr>
        <w:t>iki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jų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perdavimo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į </w:t>
      </w:r>
      <w:proofErr w:type="spellStart"/>
      <w:r w:rsidRPr="004F60BA">
        <w:rPr>
          <w:rFonts w:eastAsia="Times New Roman" w:cs="Times New Roman"/>
          <w:szCs w:val="24"/>
          <w:lang w:val="en-US"/>
        </w:rPr>
        <w:t>lopšelio-darželio</w:t>
      </w:r>
      <w:proofErr w:type="spellEnd"/>
      <w:r w:rsidRPr="004F60BA">
        <w:rPr>
          <w:rFonts w:eastAsia="Times New Roman" w:cs="Times New Roman"/>
          <w:spacing w:val="-17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archyvą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8E2208" w:rsidP="004F60BA">
      <w:pPr>
        <w:pStyle w:val="Sraopastraipa"/>
        <w:widowControl w:val="0"/>
        <w:numPr>
          <w:ilvl w:val="0"/>
          <w:numId w:val="4"/>
        </w:numPr>
        <w:tabs>
          <w:tab w:val="left" w:pos="1811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Prisidėti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rengiant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įstaigos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priežiūros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planą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, kuris </w:t>
      </w:r>
      <w:proofErr w:type="spellStart"/>
      <w:r w:rsidRPr="004F60BA">
        <w:rPr>
          <w:rFonts w:eastAsia="Times New Roman" w:cs="Times New Roman"/>
          <w:szCs w:val="24"/>
          <w:lang w:val="en-US"/>
        </w:rPr>
        <w:t>yra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sudedamoji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įstaigos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metinio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veiklos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4F60BA">
        <w:rPr>
          <w:rFonts w:eastAsia="Times New Roman" w:cs="Times New Roman"/>
          <w:szCs w:val="24"/>
          <w:lang w:val="en-US"/>
        </w:rPr>
        <w:t>plano</w:t>
      </w:r>
      <w:proofErr w:type="spellEnd"/>
      <w:proofErr w:type="gram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F60BA">
        <w:rPr>
          <w:rFonts w:eastAsia="Times New Roman" w:cs="Times New Roman"/>
          <w:szCs w:val="24"/>
          <w:lang w:val="en-US"/>
        </w:rPr>
        <w:t>dalis</w:t>
      </w:r>
      <w:proofErr w:type="spellEnd"/>
      <w:r w:rsidRPr="004F60BA">
        <w:rPr>
          <w:rFonts w:eastAsia="Times New Roman" w:cs="Times New Roman"/>
          <w:szCs w:val="24"/>
          <w:lang w:val="en-US"/>
        </w:rPr>
        <w:t>.</w:t>
      </w:r>
    </w:p>
    <w:p w:rsidR="00542C81" w:rsidRPr="004F60BA" w:rsidRDefault="004F60BA" w:rsidP="004F60BA">
      <w:pPr>
        <w:pStyle w:val="Sraopastraipa"/>
        <w:widowControl w:val="0"/>
        <w:numPr>
          <w:ilvl w:val="0"/>
          <w:numId w:val="4"/>
        </w:numPr>
        <w:tabs>
          <w:tab w:val="left" w:pos="1811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4F60BA">
        <w:rPr>
          <w:rFonts w:eastAsia="Times New Roman" w:cs="Times New Roman"/>
          <w:szCs w:val="24"/>
          <w:lang w:val="en-US"/>
        </w:rPr>
        <w:t>Talkinti</w:t>
      </w:r>
      <w:proofErr w:type="spellEnd"/>
      <w:r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visuomenės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priežiūros</w:t>
      </w:r>
      <w:proofErr w:type="spellEnd"/>
      <w:r w:rsidR="008E2208" w:rsidRPr="004F60BA">
        <w:rPr>
          <w:rFonts w:eastAsia="Times New Roman" w:cs="Times New Roman"/>
          <w:spacing w:val="-15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specialistui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įstaigos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="008E2208" w:rsidRPr="004F60BA">
        <w:rPr>
          <w:rFonts w:eastAsia="Times New Roman" w:cs="Times New Roman"/>
          <w:szCs w:val="24"/>
          <w:lang w:val="en-US"/>
        </w:rPr>
        <w:t>pedagogams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rengiant</w:t>
      </w:r>
      <w:proofErr w:type="spellEnd"/>
      <w:proofErr w:type="gram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ir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įgyvendinant</w:t>
      </w:r>
      <w:proofErr w:type="spellEnd"/>
      <w:r w:rsidR="008E2208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E2208" w:rsidRPr="004F60BA">
        <w:rPr>
          <w:rFonts w:eastAsia="Times New Roman" w:cs="Times New Roman"/>
          <w:szCs w:val="24"/>
          <w:lang w:val="en-US"/>
        </w:rPr>
        <w:t>vaikų</w:t>
      </w:r>
      <w:proofErr w:type="spellEnd"/>
      <w:r w:rsidR="00542C81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42C81" w:rsidRPr="004F60BA">
        <w:rPr>
          <w:rFonts w:eastAsia="Times New Roman" w:cs="Times New Roman"/>
          <w:szCs w:val="24"/>
          <w:lang w:val="en-US"/>
        </w:rPr>
        <w:t>sveikatos</w:t>
      </w:r>
      <w:proofErr w:type="spellEnd"/>
      <w:r w:rsidR="00542C81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42C81" w:rsidRPr="004F60BA">
        <w:rPr>
          <w:rFonts w:eastAsia="Times New Roman" w:cs="Times New Roman"/>
          <w:szCs w:val="24"/>
          <w:lang w:val="en-US"/>
        </w:rPr>
        <w:t>stiprinimo</w:t>
      </w:r>
      <w:proofErr w:type="spellEnd"/>
      <w:r w:rsidR="00542C81" w:rsidRPr="004F60B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42C81" w:rsidRPr="004F60BA">
        <w:rPr>
          <w:rFonts w:eastAsia="Times New Roman" w:cs="Times New Roman"/>
          <w:szCs w:val="24"/>
          <w:lang w:val="en-US"/>
        </w:rPr>
        <w:t>projektus</w:t>
      </w:r>
      <w:proofErr w:type="spellEnd"/>
      <w:r w:rsidR="00293944" w:rsidRPr="004F60BA">
        <w:rPr>
          <w:rFonts w:eastAsia="Times New Roman" w:cs="Times New Roman"/>
          <w:szCs w:val="24"/>
          <w:lang w:val="en-US"/>
        </w:rPr>
        <w:t>.</w:t>
      </w:r>
    </w:p>
    <w:p w:rsidR="008E2208" w:rsidRPr="004F60BA" w:rsidRDefault="004F60BA" w:rsidP="004F60BA">
      <w:pPr>
        <w:pStyle w:val="Sraopastraipa"/>
        <w:widowControl w:val="0"/>
        <w:numPr>
          <w:ilvl w:val="0"/>
          <w:numId w:val="4"/>
        </w:numPr>
        <w:tabs>
          <w:tab w:val="left" w:pos="1811"/>
        </w:tabs>
        <w:autoSpaceDE w:val="0"/>
        <w:autoSpaceDN w:val="0"/>
        <w:spacing w:after="0" w:line="240" w:lineRule="auto"/>
        <w:ind w:right="118"/>
        <w:jc w:val="both"/>
        <w:rPr>
          <w:rFonts w:eastAsia="Times New Roman" w:cs="Times New Roman"/>
          <w:szCs w:val="24"/>
          <w:lang w:val="en-US"/>
        </w:rPr>
      </w:pPr>
      <w:r w:rsidRPr="004F60BA">
        <w:rPr>
          <w:rFonts w:eastAsia="Times New Roman" w:cs="Times New Roman"/>
          <w:szCs w:val="24"/>
        </w:rPr>
        <w:t xml:space="preserve">Reaguoti </w:t>
      </w:r>
      <w:r w:rsidR="008E2208" w:rsidRPr="004F60BA">
        <w:rPr>
          <w:rFonts w:eastAsia="Times New Roman" w:cs="Times New Roman"/>
          <w:szCs w:val="24"/>
        </w:rPr>
        <w:t>į smurtas</w:t>
      </w:r>
      <w:proofErr w:type="gramStart"/>
      <w:r w:rsidR="008E2208" w:rsidRPr="004F60BA">
        <w:rPr>
          <w:rFonts w:eastAsia="Times New Roman" w:cs="Times New Roman"/>
          <w:szCs w:val="24"/>
        </w:rPr>
        <w:t xml:space="preserve">  </w:t>
      </w:r>
      <w:proofErr w:type="gramEnd"/>
      <w:r w:rsidR="008E2208" w:rsidRPr="004F60BA">
        <w:rPr>
          <w:rFonts w:eastAsia="Times New Roman" w:cs="Times New Roman"/>
          <w:szCs w:val="24"/>
        </w:rPr>
        <w:t xml:space="preserve">ir  patyčias,  nedelsiant  apie  tai  informuoti  lopšelio-darželio  </w:t>
      </w:r>
      <w:r w:rsidR="00542C81" w:rsidRPr="004F60BA">
        <w:rPr>
          <w:rFonts w:eastAsia="Times New Roman" w:cs="Times New Roman"/>
          <w:szCs w:val="24"/>
        </w:rPr>
        <w:t xml:space="preserve">direktorių ir </w:t>
      </w:r>
      <w:r w:rsidR="008E2208" w:rsidRPr="004F60BA">
        <w:rPr>
          <w:rFonts w:eastAsia="Times New Roman" w:cs="Times New Roman"/>
          <w:szCs w:val="24"/>
        </w:rPr>
        <w:t>direktoriaus pavaduotoją</w:t>
      </w:r>
      <w:r w:rsidR="00542C81" w:rsidRPr="004F60BA">
        <w:rPr>
          <w:rFonts w:eastAsia="Times New Roman" w:cs="Times New Roman"/>
          <w:szCs w:val="24"/>
        </w:rPr>
        <w:t xml:space="preserve"> </w:t>
      </w:r>
      <w:r w:rsidR="008E2208" w:rsidRPr="004F60BA">
        <w:rPr>
          <w:rFonts w:eastAsia="Times New Roman" w:cs="Times New Roman"/>
          <w:szCs w:val="24"/>
        </w:rPr>
        <w:t>ugdymui.</w:t>
      </w:r>
    </w:p>
    <w:p w:rsidR="00BF7BB3" w:rsidRPr="004F60BA" w:rsidRDefault="004F60BA" w:rsidP="004F60BA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4F60BA">
        <w:rPr>
          <w:rFonts w:eastAsia="Times New Roman" w:cs="Times New Roman"/>
          <w:szCs w:val="24"/>
        </w:rPr>
        <w:t>U</w:t>
      </w:r>
      <w:r w:rsidR="00BF7BB3" w:rsidRPr="004F60BA">
        <w:rPr>
          <w:rFonts w:eastAsia="Times New Roman" w:cs="Times New Roman"/>
          <w:szCs w:val="24"/>
        </w:rPr>
        <w:t>žtikrinti teising</w:t>
      </w:r>
      <w:r w:rsidR="00542C81" w:rsidRPr="004F60BA">
        <w:rPr>
          <w:rFonts w:eastAsia="Times New Roman" w:cs="Times New Roman"/>
          <w:szCs w:val="24"/>
        </w:rPr>
        <w:t>ą</w:t>
      </w:r>
      <w:r w:rsidR="00BF7BB3" w:rsidRPr="004F60BA">
        <w:rPr>
          <w:rFonts w:eastAsia="Times New Roman" w:cs="Times New Roman"/>
          <w:szCs w:val="24"/>
        </w:rPr>
        <w:t xml:space="preserve"> dokumentų įforminimą, kontroliuoti, kad racionaliai ir taupiai </w:t>
      </w:r>
      <w:r w:rsidR="00542C81" w:rsidRPr="004F60BA">
        <w:rPr>
          <w:rFonts w:eastAsia="Times New Roman" w:cs="Times New Roman"/>
          <w:szCs w:val="24"/>
        </w:rPr>
        <w:t xml:space="preserve">būtų naudojami maitinimosi </w:t>
      </w:r>
      <w:r w:rsidR="00BF7BB3" w:rsidRPr="004F60BA">
        <w:rPr>
          <w:rFonts w:eastAsia="Times New Roman" w:cs="Times New Roman"/>
          <w:szCs w:val="24"/>
        </w:rPr>
        <w:t>fi</w:t>
      </w:r>
      <w:r w:rsidR="00542C81" w:rsidRPr="004F60BA">
        <w:rPr>
          <w:rFonts w:eastAsia="Times New Roman" w:cs="Times New Roman"/>
          <w:szCs w:val="24"/>
        </w:rPr>
        <w:t>nansiniai ištekliai,</w:t>
      </w:r>
      <w:r w:rsidR="00BF7BB3" w:rsidRPr="004F60BA">
        <w:rPr>
          <w:rFonts w:eastAsia="Times New Roman" w:cs="Times New Roman"/>
          <w:szCs w:val="24"/>
        </w:rPr>
        <w:t xml:space="preserve"> kad ataskaitiniai duomenys būtų t</w:t>
      </w:r>
      <w:r w:rsidR="00542C81" w:rsidRPr="004F60BA">
        <w:rPr>
          <w:rFonts w:eastAsia="Times New Roman" w:cs="Times New Roman"/>
          <w:szCs w:val="24"/>
        </w:rPr>
        <w:t>eisingi ir</w:t>
      </w:r>
      <w:r w:rsidR="00BF7BB3" w:rsidRPr="004F60BA">
        <w:rPr>
          <w:rFonts w:eastAsia="Times New Roman" w:cs="Times New Roman"/>
          <w:szCs w:val="24"/>
        </w:rPr>
        <w:t xml:space="preserve"> laiku pateikiama</w:t>
      </w:r>
      <w:r w:rsidR="00542C81" w:rsidRPr="004F60BA">
        <w:rPr>
          <w:rFonts w:eastAsia="Times New Roman" w:cs="Times New Roman"/>
          <w:szCs w:val="24"/>
        </w:rPr>
        <w:t xml:space="preserve">i. </w:t>
      </w:r>
    </w:p>
    <w:p w:rsidR="008A4224" w:rsidRPr="008E2208" w:rsidRDefault="008A4224" w:rsidP="008E220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CC648F" w:rsidRDefault="00CC648F"/>
    <w:sectPr w:rsidR="00CC648F" w:rsidSect="00734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0D" w:rsidRDefault="00DB760D" w:rsidP="00085F1A">
      <w:pPr>
        <w:spacing w:after="0" w:line="240" w:lineRule="auto"/>
      </w:pPr>
      <w:r>
        <w:separator/>
      </w:r>
    </w:p>
  </w:endnote>
  <w:endnote w:type="continuationSeparator" w:id="0">
    <w:p w:rsidR="00DB760D" w:rsidRDefault="00DB760D" w:rsidP="000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A" w:rsidRDefault="004F60B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03" w:rsidRDefault="00DB760D">
    <w:pPr>
      <w:pStyle w:val="Por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A" w:rsidRDefault="004F60B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0D" w:rsidRDefault="00DB760D" w:rsidP="00085F1A">
      <w:pPr>
        <w:spacing w:after="0" w:line="240" w:lineRule="auto"/>
      </w:pPr>
      <w:r>
        <w:separator/>
      </w:r>
    </w:p>
  </w:footnote>
  <w:footnote w:type="continuationSeparator" w:id="0">
    <w:p w:rsidR="00DB760D" w:rsidRDefault="00DB760D" w:rsidP="000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A" w:rsidRDefault="004F60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A" w:rsidRDefault="004F60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BA" w:rsidRDefault="004F60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C24"/>
    <w:multiLevelType w:val="hybridMultilevel"/>
    <w:tmpl w:val="1F74F3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5FA0"/>
    <w:multiLevelType w:val="hybridMultilevel"/>
    <w:tmpl w:val="832EEC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3A99"/>
    <w:multiLevelType w:val="multilevel"/>
    <w:tmpl w:val="86307AEE"/>
    <w:lvl w:ilvl="0">
      <w:start w:val="1"/>
      <w:numFmt w:val="decimal"/>
      <w:lvlText w:val="%1."/>
      <w:lvlJc w:val="left"/>
      <w:pPr>
        <w:ind w:left="101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820" w:hanging="437"/>
      </w:pPr>
      <w:rPr>
        <w:rFonts w:hint="default"/>
      </w:rPr>
    </w:lvl>
    <w:lvl w:ilvl="3">
      <w:numFmt w:val="bullet"/>
      <w:lvlText w:val="•"/>
      <w:lvlJc w:val="left"/>
      <w:pPr>
        <w:ind w:left="3700" w:hanging="437"/>
      </w:pPr>
      <w:rPr>
        <w:rFonts w:hint="default"/>
      </w:rPr>
    </w:lvl>
    <w:lvl w:ilvl="4">
      <w:numFmt w:val="bullet"/>
      <w:lvlText w:val="•"/>
      <w:lvlJc w:val="left"/>
      <w:pPr>
        <w:ind w:left="4580" w:hanging="437"/>
      </w:pPr>
      <w:rPr>
        <w:rFonts w:hint="default"/>
      </w:rPr>
    </w:lvl>
    <w:lvl w:ilvl="5">
      <w:numFmt w:val="bullet"/>
      <w:lvlText w:val="•"/>
      <w:lvlJc w:val="left"/>
      <w:pPr>
        <w:ind w:left="5460" w:hanging="437"/>
      </w:pPr>
      <w:rPr>
        <w:rFonts w:hint="default"/>
      </w:rPr>
    </w:lvl>
    <w:lvl w:ilvl="6">
      <w:numFmt w:val="bullet"/>
      <w:lvlText w:val="•"/>
      <w:lvlJc w:val="left"/>
      <w:pPr>
        <w:ind w:left="6340" w:hanging="437"/>
      </w:pPr>
      <w:rPr>
        <w:rFonts w:hint="default"/>
      </w:rPr>
    </w:lvl>
    <w:lvl w:ilvl="7">
      <w:numFmt w:val="bullet"/>
      <w:lvlText w:val="•"/>
      <w:lvlJc w:val="left"/>
      <w:pPr>
        <w:ind w:left="7220" w:hanging="437"/>
      </w:pPr>
      <w:rPr>
        <w:rFonts w:hint="default"/>
      </w:rPr>
    </w:lvl>
    <w:lvl w:ilvl="8">
      <w:numFmt w:val="bullet"/>
      <w:lvlText w:val="•"/>
      <w:lvlJc w:val="left"/>
      <w:pPr>
        <w:ind w:left="8100" w:hanging="437"/>
      </w:pPr>
      <w:rPr>
        <w:rFonts w:hint="default"/>
      </w:rPr>
    </w:lvl>
  </w:abstractNum>
  <w:abstractNum w:abstractNumId="3">
    <w:nsid w:val="6EEF2679"/>
    <w:multiLevelType w:val="multilevel"/>
    <w:tmpl w:val="9566D3B8"/>
    <w:lvl w:ilvl="0">
      <w:start w:val="36"/>
      <w:numFmt w:val="decimal"/>
      <w:lvlText w:val="%1"/>
      <w:lvlJc w:val="left"/>
      <w:pPr>
        <w:ind w:left="101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540"/>
      </w:pPr>
      <w:rPr>
        <w:rFonts w:hint="default"/>
      </w:rPr>
    </w:lvl>
    <w:lvl w:ilvl="3">
      <w:numFmt w:val="bullet"/>
      <w:lvlText w:val="•"/>
      <w:lvlJc w:val="left"/>
      <w:pPr>
        <w:ind w:left="3028" w:hanging="540"/>
      </w:pPr>
      <w:rPr>
        <w:rFonts w:hint="default"/>
      </w:rPr>
    </w:lvl>
    <w:lvl w:ilvl="4">
      <w:numFmt w:val="bullet"/>
      <w:lvlText w:val="•"/>
      <w:lvlJc w:val="left"/>
      <w:pPr>
        <w:ind w:left="4004" w:hanging="540"/>
      </w:pPr>
      <w:rPr>
        <w:rFonts w:hint="default"/>
      </w:rPr>
    </w:lvl>
    <w:lvl w:ilvl="5">
      <w:numFmt w:val="bullet"/>
      <w:lvlText w:val="•"/>
      <w:lvlJc w:val="left"/>
      <w:pPr>
        <w:ind w:left="4980" w:hanging="540"/>
      </w:pPr>
      <w:rPr>
        <w:rFonts w:hint="default"/>
      </w:rPr>
    </w:lvl>
    <w:lvl w:ilvl="6">
      <w:numFmt w:val="bullet"/>
      <w:lvlText w:val="•"/>
      <w:lvlJc w:val="left"/>
      <w:pPr>
        <w:ind w:left="5956" w:hanging="540"/>
      </w:pPr>
      <w:rPr>
        <w:rFonts w:hint="default"/>
      </w:rPr>
    </w:lvl>
    <w:lvl w:ilvl="7">
      <w:numFmt w:val="bullet"/>
      <w:lvlText w:val="•"/>
      <w:lvlJc w:val="left"/>
      <w:pPr>
        <w:ind w:left="6932" w:hanging="540"/>
      </w:pPr>
      <w:rPr>
        <w:rFonts w:hint="default"/>
      </w:rPr>
    </w:lvl>
    <w:lvl w:ilvl="8">
      <w:numFmt w:val="bullet"/>
      <w:lvlText w:val="•"/>
      <w:lvlJc w:val="left"/>
      <w:pPr>
        <w:ind w:left="7908" w:hanging="5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F"/>
    <w:rsid w:val="00085F1A"/>
    <w:rsid w:val="00141551"/>
    <w:rsid w:val="00257FD7"/>
    <w:rsid w:val="00293944"/>
    <w:rsid w:val="002C2CE8"/>
    <w:rsid w:val="003B5EA4"/>
    <w:rsid w:val="004121F0"/>
    <w:rsid w:val="004F60BA"/>
    <w:rsid w:val="00542C81"/>
    <w:rsid w:val="00567FF6"/>
    <w:rsid w:val="006A677C"/>
    <w:rsid w:val="00882A8C"/>
    <w:rsid w:val="008A4224"/>
    <w:rsid w:val="008E2208"/>
    <w:rsid w:val="009B08AE"/>
    <w:rsid w:val="00A76F6C"/>
    <w:rsid w:val="00BB7FDE"/>
    <w:rsid w:val="00BD0185"/>
    <w:rsid w:val="00BF7BB3"/>
    <w:rsid w:val="00C40EB8"/>
    <w:rsid w:val="00C773E9"/>
    <w:rsid w:val="00CC648F"/>
    <w:rsid w:val="00D57893"/>
    <w:rsid w:val="00DB760D"/>
    <w:rsid w:val="00DC438F"/>
    <w:rsid w:val="00DD7264"/>
    <w:rsid w:val="00E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43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C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38F"/>
  </w:style>
  <w:style w:type="paragraph" w:styleId="Antrats">
    <w:name w:val="header"/>
    <w:basedOn w:val="prastasis"/>
    <w:link w:val="AntratsDiagrama"/>
    <w:uiPriority w:val="99"/>
    <w:unhideWhenUsed/>
    <w:rsid w:val="00085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F1A"/>
  </w:style>
  <w:style w:type="paragraph" w:styleId="Betarp">
    <w:name w:val="No Spacing"/>
    <w:uiPriority w:val="1"/>
    <w:qFormat/>
    <w:rsid w:val="00085F1A"/>
    <w:pPr>
      <w:spacing w:after="0" w:line="240" w:lineRule="auto"/>
    </w:pPr>
    <w:rPr>
      <w:rFonts w:eastAsia="Times New Roman" w:cs="Times New Roman"/>
      <w:szCs w:val="20"/>
    </w:rPr>
  </w:style>
  <w:style w:type="paragraph" w:styleId="Sraopastraipa">
    <w:name w:val="List Paragraph"/>
    <w:basedOn w:val="prastasis"/>
    <w:uiPriority w:val="34"/>
    <w:qFormat/>
    <w:rsid w:val="009B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43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C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38F"/>
  </w:style>
  <w:style w:type="paragraph" w:styleId="Antrats">
    <w:name w:val="header"/>
    <w:basedOn w:val="prastasis"/>
    <w:link w:val="AntratsDiagrama"/>
    <w:uiPriority w:val="99"/>
    <w:unhideWhenUsed/>
    <w:rsid w:val="00085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F1A"/>
  </w:style>
  <w:style w:type="paragraph" w:styleId="Betarp">
    <w:name w:val="No Spacing"/>
    <w:uiPriority w:val="1"/>
    <w:qFormat/>
    <w:rsid w:val="00085F1A"/>
    <w:pPr>
      <w:spacing w:after="0" w:line="240" w:lineRule="auto"/>
    </w:pPr>
    <w:rPr>
      <w:rFonts w:eastAsia="Times New Roman" w:cs="Times New Roman"/>
      <w:szCs w:val="20"/>
    </w:rPr>
  </w:style>
  <w:style w:type="paragraph" w:styleId="Sraopastraipa">
    <w:name w:val="List Paragraph"/>
    <w:basedOn w:val="prastasis"/>
    <w:uiPriority w:val="34"/>
    <w:qFormat/>
    <w:rsid w:val="009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0C6-EC41-4EA1-9936-35EBB0A3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2018-01-10T12:44:00Z</cp:lastPrinted>
  <dcterms:created xsi:type="dcterms:W3CDTF">2018-01-05T08:51:00Z</dcterms:created>
  <dcterms:modified xsi:type="dcterms:W3CDTF">2020-02-04T13:17:00Z</dcterms:modified>
</cp:coreProperties>
</file>