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555" w:rsidRDefault="00F02555" w:rsidP="00F02555">
      <w:pPr>
        <w:pStyle w:val="Betarp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</w:t>
      </w:r>
    </w:p>
    <w:p w:rsidR="00586056" w:rsidRDefault="00586056" w:rsidP="00171973">
      <w:pPr>
        <w:pStyle w:val="Betarp"/>
        <w:rPr>
          <w:rFonts w:ascii="Times New Roman" w:hAnsi="Times New Roman"/>
          <w:sz w:val="24"/>
          <w:szCs w:val="24"/>
          <w:lang w:eastAsia="en-US"/>
        </w:rPr>
      </w:pPr>
    </w:p>
    <w:p w:rsidR="00AC03FB" w:rsidRDefault="00AC03FB" w:rsidP="006F1D1E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SPECIALŪS REIKALAVIMAI </w:t>
      </w:r>
      <w:r w:rsidR="00280950">
        <w:rPr>
          <w:rFonts w:ascii="Times New Roman" w:hAnsi="Times New Roman"/>
          <w:b/>
          <w:sz w:val="24"/>
          <w:szCs w:val="24"/>
        </w:rPr>
        <w:t xml:space="preserve">IKIMOKYKLINIO </w:t>
      </w:r>
      <w:r w:rsidR="006F1D1E">
        <w:rPr>
          <w:rFonts w:ascii="Times New Roman" w:hAnsi="Times New Roman"/>
          <w:b/>
          <w:sz w:val="24"/>
          <w:szCs w:val="24"/>
        </w:rPr>
        <w:t>UGDYMO MOKYTOJUI(AULĖTOJUI)</w:t>
      </w:r>
    </w:p>
    <w:p w:rsidR="00AC03FB" w:rsidRPr="00CC011E" w:rsidRDefault="00AC03FB" w:rsidP="00CC011E">
      <w:pPr>
        <w:keepNext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AC03FB" w:rsidRPr="0000686F" w:rsidRDefault="00CA5C09" w:rsidP="001F63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011E">
        <w:rPr>
          <w:rFonts w:ascii="Times New Roman" w:hAnsi="Times New Roman"/>
          <w:sz w:val="24"/>
          <w:szCs w:val="24"/>
        </w:rPr>
        <w:t xml:space="preserve"> </w:t>
      </w:r>
      <w:r w:rsidRPr="0000686F">
        <w:rPr>
          <w:rFonts w:ascii="Times New Roman" w:hAnsi="Times New Roman"/>
          <w:b/>
          <w:sz w:val="24"/>
          <w:szCs w:val="24"/>
        </w:rPr>
        <w:t xml:space="preserve">Ikimokyklinio ugdymo </w:t>
      </w:r>
      <w:r w:rsidR="00686E78" w:rsidRPr="0000686F">
        <w:rPr>
          <w:rFonts w:ascii="Times New Roman" w:hAnsi="Times New Roman"/>
          <w:b/>
          <w:sz w:val="24"/>
          <w:szCs w:val="24"/>
        </w:rPr>
        <w:t>auklėtojas (</w:t>
      </w:r>
      <w:r w:rsidR="00586056" w:rsidRPr="0000686F">
        <w:rPr>
          <w:rFonts w:ascii="Times New Roman" w:hAnsi="Times New Roman"/>
          <w:b/>
          <w:sz w:val="24"/>
          <w:szCs w:val="24"/>
        </w:rPr>
        <w:t>mokytojas</w:t>
      </w:r>
      <w:r w:rsidR="00686E78" w:rsidRPr="0000686F">
        <w:rPr>
          <w:rFonts w:ascii="Times New Roman" w:hAnsi="Times New Roman"/>
          <w:b/>
          <w:sz w:val="24"/>
          <w:szCs w:val="24"/>
        </w:rPr>
        <w:t>)</w:t>
      </w:r>
      <w:r w:rsidR="00AC03FB" w:rsidRPr="0000686F">
        <w:rPr>
          <w:rFonts w:ascii="Times New Roman" w:hAnsi="Times New Roman"/>
          <w:b/>
          <w:sz w:val="24"/>
          <w:szCs w:val="24"/>
        </w:rPr>
        <w:t xml:space="preserve"> turi atitikti šiuos specialius reikalavimus:</w:t>
      </w:r>
    </w:p>
    <w:p w:rsidR="00171973" w:rsidRPr="0000686F" w:rsidRDefault="00CA5C09" w:rsidP="0017197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C011E">
        <w:rPr>
          <w:rFonts w:ascii="Times New Roman" w:hAnsi="Times New Roman"/>
          <w:sz w:val="24"/>
          <w:szCs w:val="24"/>
        </w:rPr>
        <w:t xml:space="preserve">1. </w:t>
      </w:r>
      <w:r w:rsidR="00F96C7F" w:rsidRPr="00CC011E">
        <w:rPr>
          <w:rFonts w:ascii="Times New Roman" w:hAnsi="Times New Roman"/>
          <w:sz w:val="24"/>
          <w:szCs w:val="24"/>
        </w:rPr>
        <w:t xml:space="preserve">turi </w:t>
      </w:r>
      <w:r w:rsidRPr="00CC011E">
        <w:rPr>
          <w:rFonts w:ascii="Times New Roman" w:hAnsi="Times New Roman"/>
          <w:sz w:val="24"/>
          <w:szCs w:val="24"/>
        </w:rPr>
        <w:t xml:space="preserve">turėti </w:t>
      </w:r>
      <w:r w:rsidR="00CC011E" w:rsidRPr="00CC011E">
        <w:rPr>
          <w:rFonts w:ascii="Times New Roman" w:eastAsia="Calibri" w:hAnsi="Times New Roman"/>
          <w:sz w:val="24"/>
          <w:szCs w:val="24"/>
          <w:lang w:eastAsia="en-US"/>
        </w:rPr>
        <w:t>aukštąjį</w:t>
      </w:r>
      <w:r w:rsidR="00D35045">
        <w:rPr>
          <w:rFonts w:ascii="Times New Roman" w:eastAsia="Calibri" w:hAnsi="Times New Roman"/>
          <w:sz w:val="24"/>
          <w:szCs w:val="24"/>
          <w:lang w:eastAsia="en-US"/>
        </w:rPr>
        <w:t xml:space="preserve"> išsilavinimą. Aukštąjį universitetinį</w:t>
      </w:r>
      <w:r w:rsidR="00CC011E" w:rsidRPr="00CC011E">
        <w:rPr>
          <w:rFonts w:ascii="Times New Roman" w:eastAsia="Calibri" w:hAnsi="Times New Roman"/>
          <w:sz w:val="24"/>
          <w:szCs w:val="24"/>
          <w:lang w:eastAsia="en-US"/>
        </w:rPr>
        <w:t xml:space="preserve"> išsilavinimą </w:t>
      </w:r>
      <w:r w:rsidR="00D35045">
        <w:rPr>
          <w:rFonts w:ascii="Times New Roman" w:eastAsia="Calibri" w:hAnsi="Times New Roman"/>
          <w:sz w:val="24"/>
          <w:szCs w:val="24"/>
          <w:lang w:eastAsia="en-US"/>
        </w:rPr>
        <w:t>su bakalauro kvalifikaciniu laipsniu ar jam prilygintu išsilavinimu arba aukštasis koleginis išsilavinimas su profesinio bakalauro kvalifikaciniu laipsniu ar jam prilygintu išsilavinimu.</w:t>
      </w:r>
      <w:r w:rsidR="00CC011E" w:rsidRPr="00CC011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F96C7F" w:rsidRPr="00CC011E" w:rsidRDefault="00F96C7F" w:rsidP="001F63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11E">
        <w:rPr>
          <w:rFonts w:ascii="Times New Roman" w:hAnsi="Times New Roman"/>
          <w:sz w:val="24"/>
          <w:szCs w:val="24"/>
        </w:rPr>
        <w:t xml:space="preserve">2.  būti  išklausius  profesijai  ar  veiklos  sričiai  privalomus  mokymus  teisės  aktų nustatyta tvarka ir turėti tai patvirtinančius dokumentus; </w:t>
      </w:r>
    </w:p>
    <w:p w:rsidR="00F96C7F" w:rsidRPr="00CC011E" w:rsidRDefault="00F96C7F" w:rsidP="001F63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11E">
        <w:rPr>
          <w:rFonts w:ascii="Times New Roman" w:hAnsi="Times New Roman"/>
          <w:sz w:val="24"/>
          <w:szCs w:val="24"/>
        </w:rPr>
        <w:t xml:space="preserve">3.  išmanyti  ikimokyklinį ugdymą reglamentuojančius  teisės  aktus,  pagrindinius ikimokyklinio ugdymo principus; </w:t>
      </w:r>
    </w:p>
    <w:p w:rsidR="00F96C7F" w:rsidRPr="00CC011E" w:rsidRDefault="00F96C7F" w:rsidP="001F63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11E">
        <w:rPr>
          <w:rFonts w:ascii="Times New Roman" w:hAnsi="Times New Roman"/>
          <w:sz w:val="24"/>
          <w:szCs w:val="24"/>
        </w:rPr>
        <w:t xml:space="preserve">4. </w:t>
      </w:r>
      <w:r w:rsidRPr="00CC011E">
        <w:rPr>
          <w:rFonts w:ascii="Times New Roman" w:eastAsia="Calibri" w:hAnsi="Times New Roman"/>
          <w:sz w:val="24"/>
          <w:szCs w:val="24"/>
          <w:lang w:eastAsia="en-US"/>
        </w:rPr>
        <w:t>geb</w:t>
      </w:r>
      <w:r w:rsidR="003769C3">
        <w:rPr>
          <w:rFonts w:ascii="Times New Roman" w:eastAsia="Calibri" w:hAnsi="Times New Roman"/>
          <w:sz w:val="24"/>
          <w:szCs w:val="24"/>
          <w:lang w:eastAsia="en-US"/>
        </w:rPr>
        <w:t>ėti įvertinti vaiko ugdymo (si)</w:t>
      </w:r>
      <w:r w:rsidR="00CC011E" w:rsidRPr="00CC011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C011E">
        <w:rPr>
          <w:rFonts w:ascii="Times New Roman" w:eastAsia="Calibri" w:hAnsi="Times New Roman"/>
          <w:sz w:val="24"/>
          <w:szCs w:val="24"/>
          <w:lang w:eastAsia="en-US"/>
        </w:rPr>
        <w:t>poreikius, nustatyti ugdytinių pasiekimus ir pažangą;</w:t>
      </w:r>
    </w:p>
    <w:p w:rsidR="00CC011E" w:rsidRPr="00CC011E" w:rsidRDefault="00CC011E" w:rsidP="001F633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C011E">
        <w:rPr>
          <w:rFonts w:ascii="Times New Roman" w:hAnsi="Times New Roman"/>
          <w:sz w:val="24"/>
          <w:szCs w:val="24"/>
        </w:rPr>
        <w:t>5</w:t>
      </w:r>
      <w:r w:rsidR="00F96C7F" w:rsidRPr="00CC011E">
        <w:rPr>
          <w:rFonts w:ascii="Times New Roman" w:hAnsi="Times New Roman"/>
          <w:sz w:val="24"/>
          <w:szCs w:val="24"/>
        </w:rPr>
        <w:t>. gebėti</w:t>
      </w:r>
      <w:r w:rsidR="001F633D">
        <w:rPr>
          <w:rFonts w:ascii="Times New Roman" w:hAnsi="Times New Roman"/>
          <w:sz w:val="24"/>
          <w:szCs w:val="24"/>
        </w:rPr>
        <w:t xml:space="preserve"> dirbti komandoje,</w:t>
      </w:r>
      <w:r w:rsidR="00F96C7F" w:rsidRPr="00CC011E">
        <w:rPr>
          <w:rFonts w:ascii="Times New Roman" w:hAnsi="Times New Roman"/>
          <w:sz w:val="24"/>
          <w:szCs w:val="24"/>
        </w:rPr>
        <w:t xml:space="preserve"> naudotis </w:t>
      </w:r>
      <w:r w:rsidR="00296A34">
        <w:rPr>
          <w:rFonts w:ascii="Times New Roman" w:hAnsi="Times New Roman"/>
          <w:sz w:val="24"/>
          <w:szCs w:val="24"/>
        </w:rPr>
        <w:t>informacinėmis</w:t>
      </w:r>
      <w:r w:rsidR="001F633D">
        <w:rPr>
          <w:rFonts w:ascii="Times New Roman" w:hAnsi="Times New Roman"/>
          <w:sz w:val="24"/>
          <w:szCs w:val="24"/>
        </w:rPr>
        <w:t xml:space="preserve"> komunikacinėmis</w:t>
      </w:r>
      <w:r w:rsidR="00296A34">
        <w:rPr>
          <w:rFonts w:ascii="Times New Roman" w:hAnsi="Times New Roman"/>
          <w:sz w:val="24"/>
          <w:szCs w:val="24"/>
        </w:rPr>
        <w:t xml:space="preserve"> technologijomis: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11E">
        <w:rPr>
          <w:rFonts w:ascii="Times New Roman" w:eastAsia="Calibri" w:hAnsi="Times New Roman"/>
          <w:sz w:val="24"/>
          <w:szCs w:val="24"/>
          <w:lang w:eastAsia="en-US"/>
        </w:rPr>
        <w:t>kaupti, analizuoti, sisteminti, apibendrinti informaciją, daryti išvadas;</w:t>
      </w:r>
    </w:p>
    <w:p w:rsidR="00686E78" w:rsidRDefault="00CC011E" w:rsidP="004D0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11E">
        <w:rPr>
          <w:rFonts w:ascii="Times New Roman" w:hAnsi="Times New Roman"/>
          <w:sz w:val="24"/>
          <w:szCs w:val="24"/>
        </w:rPr>
        <w:t xml:space="preserve">6. </w:t>
      </w:r>
      <w:r w:rsidR="00F96C7F" w:rsidRPr="00CC011E">
        <w:rPr>
          <w:rFonts w:ascii="Times New Roman" w:hAnsi="Times New Roman"/>
          <w:sz w:val="24"/>
          <w:szCs w:val="24"/>
        </w:rPr>
        <w:t>gebėti  savarankiškai  planuoti,  rengti  ataskaitas,  bendrauti  ir  bendradarbiauti, sklandžiai ir argumentuotai</w:t>
      </w:r>
      <w:r w:rsidR="00296A34">
        <w:rPr>
          <w:rFonts w:ascii="Times New Roman" w:hAnsi="Times New Roman"/>
          <w:sz w:val="24"/>
          <w:szCs w:val="24"/>
        </w:rPr>
        <w:t xml:space="preserve"> dėstyti mintis žodžiu ir raštu;</w:t>
      </w:r>
      <w:r w:rsidR="00686E78">
        <w:rPr>
          <w:rFonts w:ascii="Times New Roman" w:hAnsi="Times New Roman"/>
          <w:sz w:val="24"/>
          <w:szCs w:val="24"/>
        </w:rPr>
        <w:t xml:space="preserve"> </w:t>
      </w:r>
    </w:p>
    <w:p w:rsidR="00686E78" w:rsidRDefault="001F633D" w:rsidP="004D0CC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7.</w:t>
      </w:r>
      <w:r w:rsidR="000D0F34" w:rsidRPr="00CC011E">
        <w:rPr>
          <w:rFonts w:ascii="Times New Roman" w:eastAsia="Calibri" w:hAnsi="Times New Roman"/>
          <w:sz w:val="24"/>
          <w:szCs w:val="24"/>
          <w:lang w:eastAsia="en-US"/>
        </w:rPr>
        <w:t xml:space="preserve"> turėti pirmosios medicininės pagalbos teikimo ir sanitarinių-higieninių žinių kursų išklausymo </w:t>
      </w:r>
    </w:p>
    <w:p w:rsidR="00C964C7" w:rsidRPr="00686E78" w:rsidRDefault="000D0F34" w:rsidP="004D0CC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C011E">
        <w:rPr>
          <w:rFonts w:ascii="Times New Roman" w:eastAsia="Calibri" w:hAnsi="Times New Roman"/>
          <w:sz w:val="24"/>
          <w:szCs w:val="24"/>
          <w:lang w:eastAsia="en-US"/>
        </w:rPr>
        <w:t>pažymėjimus ir mokėti suteikti sau (ir kitiems) pirmąją medicinos pagalbą nelaimingo atsitikimo atveju;</w:t>
      </w:r>
    </w:p>
    <w:p w:rsidR="004D0CC1" w:rsidRPr="004D0CC1" w:rsidRDefault="004D0CC1" w:rsidP="004D0CC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1E7B" w:rsidRPr="0081593D" w:rsidRDefault="00C11E7B" w:rsidP="00C11E7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11E7B" w:rsidRPr="0081593D" w:rsidRDefault="006F1D1E" w:rsidP="006F1D1E">
      <w:pPr>
        <w:spacing w:after="0"/>
        <w:ind w:firstLine="851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UGDYMO  </w:t>
      </w:r>
      <w:r w:rsidR="00280950">
        <w:rPr>
          <w:rFonts w:ascii="Times New Roman" w:hAnsi="Times New Roman"/>
          <w:b/>
          <w:sz w:val="24"/>
          <w:szCs w:val="24"/>
        </w:rPr>
        <w:t>MOKYTOJO(AUKLĖTOJO)</w:t>
      </w:r>
      <w:bookmarkStart w:id="0" w:name="_GoBack"/>
      <w:bookmarkEnd w:id="0"/>
      <w:r w:rsidR="0000686F">
        <w:rPr>
          <w:rFonts w:ascii="Times New Roman" w:hAnsi="Times New Roman"/>
          <w:b/>
          <w:sz w:val="24"/>
          <w:szCs w:val="24"/>
        </w:rPr>
        <w:t xml:space="preserve"> </w:t>
      </w:r>
      <w:r w:rsidR="00C11E7B" w:rsidRPr="0081593D">
        <w:rPr>
          <w:rFonts w:ascii="Times New Roman" w:eastAsia="Calibri" w:hAnsi="Times New Roman"/>
          <w:b/>
          <w:sz w:val="24"/>
          <w:szCs w:val="24"/>
          <w:lang w:eastAsia="en-US"/>
        </w:rPr>
        <w:t>FUNKCIJOS</w:t>
      </w:r>
    </w:p>
    <w:p w:rsidR="00C11E7B" w:rsidRPr="00C11E7B" w:rsidRDefault="00C11E7B" w:rsidP="00C11E7B">
      <w:pPr>
        <w:spacing w:after="0"/>
        <w:ind w:firstLine="851"/>
        <w:jc w:val="center"/>
        <w:rPr>
          <w:rFonts w:ascii="Times New Roman" w:eastAsia="Calibri" w:hAnsi="Times New Roman"/>
          <w:b/>
          <w:lang w:eastAsia="en-US"/>
        </w:rPr>
      </w:pPr>
    </w:p>
    <w:p w:rsidR="00C11E7B" w:rsidRPr="003D7E41" w:rsidRDefault="00C11E7B" w:rsidP="00296A34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3D7E41">
        <w:rPr>
          <w:rFonts w:ascii="Times New Roman" w:hAnsi="Times New Roman"/>
          <w:b/>
          <w:noProof/>
          <w:sz w:val="24"/>
          <w:szCs w:val="24"/>
        </w:rPr>
        <w:t xml:space="preserve"> Šias pareigas einantis darbuotojas vykdo šias funkcijas:</w:t>
      </w:r>
    </w:p>
    <w:p w:rsidR="00C11E7B" w:rsidRPr="000D343B" w:rsidRDefault="003D7E41" w:rsidP="000D343B">
      <w:pPr>
        <w:pStyle w:val="Sraopastraip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D343B">
        <w:rPr>
          <w:rFonts w:ascii="Times New Roman" w:hAnsi="Times New Roman"/>
          <w:noProof/>
          <w:sz w:val="24"/>
          <w:szCs w:val="24"/>
        </w:rPr>
        <w:t>P</w:t>
      </w:r>
      <w:r w:rsidR="00C964C7" w:rsidRPr="000D343B">
        <w:rPr>
          <w:rFonts w:ascii="Times New Roman" w:hAnsi="Times New Roman"/>
          <w:noProof/>
          <w:sz w:val="24"/>
          <w:szCs w:val="24"/>
        </w:rPr>
        <w:t>lanuoja ir organizuoja</w:t>
      </w:r>
      <w:r w:rsidR="00C11E7B" w:rsidRPr="000D343B">
        <w:rPr>
          <w:rFonts w:ascii="Times New Roman" w:hAnsi="Times New Roman"/>
          <w:noProof/>
          <w:sz w:val="24"/>
          <w:szCs w:val="24"/>
        </w:rPr>
        <w:t xml:space="preserve"> </w:t>
      </w:r>
      <w:r w:rsidR="00C964C7" w:rsidRPr="000D343B">
        <w:rPr>
          <w:rFonts w:ascii="Times New Roman" w:hAnsi="Times New Roman"/>
          <w:noProof/>
          <w:sz w:val="24"/>
          <w:szCs w:val="24"/>
        </w:rPr>
        <w:t>kokybišką vaikų ugdomąjį procesą, vadovaujasi</w:t>
      </w:r>
      <w:r w:rsidR="00C11E7B" w:rsidRPr="000D343B">
        <w:rPr>
          <w:rFonts w:ascii="Times New Roman" w:hAnsi="Times New Roman"/>
          <w:noProof/>
          <w:sz w:val="24"/>
          <w:szCs w:val="24"/>
        </w:rPr>
        <w:t xml:space="preserve"> steigėjo patvirtinta ikimokyklinio ugdymo(osi) programa, orientuota į individualius vaiko ugdymo(si) poreikius ir amžių, vadovaujantis  Ikimokyklinio ugdymo įstaigos h</w:t>
      </w:r>
      <w:r w:rsidRPr="000D343B">
        <w:rPr>
          <w:rFonts w:ascii="Times New Roman" w:hAnsi="Times New Roman"/>
          <w:noProof/>
          <w:sz w:val="24"/>
          <w:szCs w:val="24"/>
        </w:rPr>
        <w:t>igienos normomis ir taisyklėmis.</w:t>
      </w:r>
    </w:p>
    <w:p w:rsidR="00C11E7B" w:rsidRPr="000D343B" w:rsidRDefault="003D7E41" w:rsidP="000D343B">
      <w:pPr>
        <w:pStyle w:val="Sraopastraip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D343B">
        <w:rPr>
          <w:rFonts w:ascii="Times New Roman" w:hAnsi="Times New Roman"/>
          <w:noProof/>
          <w:sz w:val="24"/>
          <w:szCs w:val="24"/>
        </w:rPr>
        <w:t>V</w:t>
      </w:r>
      <w:r w:rsidR="00C11E7B" w:rsidRPr="000D343B">
        <w:rPr>
          <w:rFonts w:ascii="Times New Roman" w:hAnsi="Times New Roman"/>
          <w:noProof/>
          <w:sz w:val="24"/>
          <w:szCs w:val="24"/>
        </w:rPr>
        <w:t>adovaudamasis parengtu metiniu ugdomosios veiklos planu, planuoja kasdieninę ugdomąją veiklą, jai ru</w:t>
      </w:r>
      <w:r w:rsidRPr="000D343B">
        <w:rPr>
          <w:rFonts w:ascii="Times New Roman" w:hAnsi="Times New Roman"/>
          <w:noProof/>
          <w:sz w:val="24"/>
          <w:szCs w:val="24"/>
        </w:rPr>
        <w:t>ošiasi bei yra už ją atsakingas.</w:t>
      </w:r>
    </w:p>
    <w:p w:rsidR="00C11E7B" w:rsidRPr="000D343B" w:rsidRDefault="003D7E41" w:rsidP="000D343B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343B">
        <w:rPr>
          <w:rFonts w:ascii="Times New Roman" w:eastAsia="Calibri" w:hAnsi="Times New Roman"/>
          <w:sz w:val="24"/>
          <w:szCs w:val="24"/>
          <w:lang w:eastAsia="en-US"/>
        </w:rPr>
        <w:t>S</w:t>
      </w:r>
      <w:r w:rsidR="00C11E7B" w:rsidRPr="000D343B">
        <w:rPr>
          <w:rFonts w:ascii="Times New Roman" w:eastAsia="Calibri" w:hAnsi="Times New Roman"/>
          <w:sz w:val="24"/>
          <w:szCs w:val="24"/>
          <w:lang w:eastAsia="en-US"/>
        </w:rPr>
        <w:t>istemingai vertina, fiksuoja vaikų daromą pažangą, apie vaikų pasieki</w:t>
      </w:r>
      <w:r w:rsidRPr="000D343B">
        <w:rPr>
          <w:rFonts w:ascii="Times New Roman" w:eastAsia="Calibri" w:hAnsi="Times New Roman"/>
          <w:sz w:val="24"/>
          <w:szCs w:val="24"/>
          <w:lang w:eastAsia="en-US"/>
        </w:rPr>
        <w:t>mus informuoja tėvus (globėjus).</w:t>
      </w:r>
    </w:p>
    <w:p w:rsidR="00C11E7B" w:rsidRPr="000D343B" w:rsidRDefault="003D7E41" w:rsidP="000D343B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343B">
        <w:rPr>
          <w:rFonts w:ascii="Times New Roman" w:eastAsia="Calibri" w:hAnsi="Times New Roman"/>
          <w:sz w:val="24"/>
          <w:szCs w:val="24"/>
          <w:lang w:eastAsia="en-US"/>
        </w:rPr>
        <w:t>K</w:t>
      </w:r>
      <w:r w:rsidR="003769C3" w:rsidRPr="000D343B">
        <w:rPr>
          <w:rFonts w:ascii="Times New Roman" w:eastAsia="Calibri" w:hAnsi="Times New Roman"/>
          <w:sz w:val="24"/>
          <w:szCs w:val="24"/>
          <w:lang w:eastAsia="en-US"/>
        </w:rPr>
        <w:t>uria</w:t>
      </w:r>
      <w:r w:rsidR="00C11E7B" w:rsidRPr="000D343B">
        <w:rPr>
          <w:rFonts w:ascii="Times New Roman" w:eastAsia="Calibri" w:hAnsi="Times New Roman"/>
          <w:sz w:val="24"/>
          <w:szCs w:val="24"/>
          <w:lang w:eastAsia="en-US"/>
        </w:rPr>
        <w:t xml:space="preserve"> saugią, vaiko prigimtį atitinkančią ir fizines bei dvasines jo galias stimuliuojančią aplinką</w:t>
      </w:r>
      <w:r w:rsidRPr="000D343B">
        <w:rPr>
          <w:rFonts w:ascii="Times New Roman" w:eastAsia="Calibri" w:hAnsi="Times New Roman"/>
          <w:sz w:val="24"/>
          <w:szCs w:val="24"/>
          <w:lang w:eastAsia="en-US"/>
        </w:rPr>
        <w:t>, saugo ir stiprina jo sveikatą.</w:t>
      </w:r>
      <w:r w:rsidR="00C11E7B" w:rsidRPr="000D343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C11E7B" w:rsidRPr="000D343B" w:rsidRDefault="003D7E41" w:rsidP="000D343B">
      <w:pPr>
        <w:pStyle w:val="Sraopastraip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D343B">
        <w:rPr>
          <w:rFonts w:ascii="Times New Roman" w:hAnsi="Times New Roman"/>
          <w:noProof/>
          <w:sz w:val="24"/>
          <w:szCs w:val="24"/>
        </w:rPr>
        <w:t>D</w:t>
      </w:r>
      <w:r w:rsidR="003769C3" w:rsidRPr="000D343B">
        <w:rPr>
          <w:rFonts w:ascii="Times New Roman" w:hAnsi="Times New Roman"/>
          <w:noProof/>
          <w:sz w:val="24"/>
          <w:szCs w:val="24"/>
        </w:rPr>
        <w:t>irba</w:t>
      </w:r>
      <w:r w:rsidR="00C11E7B" w:rsidRPr="000D343B">
        <w:rPr>
          <w:rFonts w:ascii="Times New Roman" w:hAnsi="Times New Roman"/>
          <w:noProof/>
          <w:sz w:val="24"/>
          <w:szCs w:val="24"/>
        </w:rPr>
        <w:t xml:space="preserve"> su vaikų grupe ir individualiai, kūrybiškai modeliuoja ikimokyklinio ugdymo turinį, parenka ugdymo metodus ir priemones, atitankan</w:t>
      </w:r>
      <w:r w:rsidRPr="000D343B">
        <w:rPr>
          <w:rFonts w:ascii="Times New Roman" w:hAnsi="Times New Roman"/>
          <w:noProof/>
          <w:sz w:val="24"/>
          <w:szCs w:val="24"/>
        </w:rPr>
        <w:t>čias vaikų ugdymo(si) poreikius.</w:t>
      </w:r>
    </w:p>
    <w:p w:rsidR="00C11E7B" w:rsidRPr="000D343B" w:rsidRDefault="003D7E41" w:rsidP="000D343B">
      <w:pPr>
        <w:pStyle w:val="Sraopastraip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D343B">
        <w:rPr>
          <w:rFonts w:ascii="Times New Roman" w:hAnsi="Times New Roman"/>
          <w:noProof/>
          <w:sz w:val="24"/>
          <w:szCs w:val="24"/>
        </w:rPr>
        <w:t>O</w:t>
      </w:r>
      <w:r w:rsidR="00C11E7B" w:rsidRPr="000D343B">
        <w:rPr>
          <w:rFonts w:ascii="Times New Roman" w:hAnsi="Times New Roman"/>
          <w:noProof/>
          <w:sz w:val="24"/>
          <w:szCs w:val="24"/>
        </w:rPr>
        <w:t>rganizuoja ugdymą žaidimų forma, puoselėja bendražmogiškąsias ir tautines vertybes, skatina vaikų savarankiškumą bei ugdo kūrybinius gebėjimus, įvertina ugdymo šeimoje tradicijas, vaikų įgytą patyrimą, įp</w:t>
      </w:r>
      <w:r w:rsidRPr="000D343B">
        <w:rPr>
          <w:rFonts w:ascii="Times New Roman" w:hAnsi="Times New Roman"/>
          <w:noProof/>
          <w:sz w:val="24"/>
          <w:szCs w:val="24"/>
        </w:rPr>
        <w:t>ročius, nuostatas.</w:t>
      </w:r>
    </w:p>
    <w:p w:rsidR="00C11E7B" w:rsidRPr="000D343B" w:rsidRDefault="003D7E41" w:rsidP="000D343B">
      <w:pPr>
        <w:pStyle w:val="Sraopastraip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D343B">
        <w:rPr>
          <w:rFonts w:ascii="Times New Roman" w:hAnsi="Times New Roman"/>
          <w:noProof/>
          <w:sz w:val="24"/>
          <w:szCs w:val="24"/>
        </w:rPr>
        <w:t>P</w:t>
      </w:r>
      <w:r w:rsidR="00296A34" w:rsidRPr="000D343B">
        <w:rPr>
          <w:rFonts w:ascii="Times New Roman" w:hAnsi="Times New Roman"/>
          <w:noProof/>
          <w:sz w:val="24"/>
          <w:szCs w:val="24"/>
        </w:rPr>
        <w:t>arengia iki einamųjų ugdymo</w:t>
      </w:r>
      <w:r w:rsidR="00C11E7B" w:rsidRPr="000D343B">
        <w:rPr>
          <w:rFonts w:ascii="Times New Roman" w:hAnsi="Times New Roman"/>
          <w:noProof/>
          <w:sz w:val="24"/>
          <w:szCs w:val="24"/>
        </w:rPr>
        <w:t xml:space="preserve"> metų rugsėjo 15 dienos metinį ugdomosios veiklos planą</w:t>
      </w:r>
      <w:r w:rsidR="003769C3" w:rsidRPr="000D343B">
        <w:rPr>
          <w:rFonts w:ascii="Times New Roman" w:hAnsi="Times New Roman"/>
          <w:noProof/>
          <w:sz w:val="24"/>
          <w:szCs w:val="24"/>
        </w:rPr>
        <w:t xml:space="preserve"> ir teikia jį tvirtinti lopšelio-darželio</w:t>
      </w:r>
      <w:r w:rsidRPr="000D343B">
        <w:rPr>
          <w:rFonts w:ascii="Times New Roman" w:hAnsi="Times New Roman"/>
          <w:noProof/>
          <w:sz w:val="24"/>
          <w:szCs w:val="24"/>
        </w:rPr>
        <w:t xml:space="preserve"> direktoriui.</w:t>
      </w:r>
    </w:p>
    <w:p w:rsidR="00C11E7B" w:rsidRPr="000D343B" w:rsidRDefault="003D7E41" w:rsidP="000D343B">
      <w:pPr>
        <w:pStyle w:val="Sraopastraip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D343B">
        <w:rPr>
          <w:rFonts w:ascii="Times New Roman" w:hAnsi="Times New Roman"/>
          <w:noProof/>
          <w:sz w:val="24"/>
          <w:szCs w:val="24"/>
        </w:rPr>
        <w:t>U</w:t>
      </w:r>
      <w:r w:rsidR="00296A34" w:rsidRPr="000D343B">
        <w:rPr>
          <w:rFonts w:ascii="Times New Roman" w:hAnsi="Times New Roman"/>
          <w:noProof/>
          <w:sz w:val="24"/>
          <w:szCs w:val="24"/>
        </w:rPr>
        <w:t>žtikrina vaikų saugumą</w:t>
      </w:r>
      <w:r w:rsidRPr="000D343B">
        <w:rPr>
          <w:rFonts w:ascii="Times New Roman" w:hAnsi="Times New Roman"/>
          <w:noProof/>
          <w:sz w:val="24"/>
          <w:szCs w:val="24"/>
        </w:rPr>
        <w:t>.</w:t>
      </w:r>
    </w:p>
    <w:p w:rsidR="0081593D" w:rsidRPr="000D343B" w:rsidRDefault="0000076A" w:rsidP="000D343B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D343B">
        <w:rPr>
          <w:rFonts w:ascii="Times New Roman" w:hAnsi="Times New Roman"/>
          <w:noProof/>
          <w:sz w:val="24"/>
          <w:szCs w:val="24"/>
        </w:rPr>
        <w:t>T</w:t>
      </w:r>
      <w:r w:rsidR="00C11E7B" w:rsidRPr="000D343B">
        <w:rPr>
          <w:rFonts w:ascii="Times New Roman" w:hAnsi="Times New Roman"/>
          <w:noProof/>
          <w:sz w:val="24"/>
          <w:szCs w:val="24"/>
        </w:rPr>
        <w:t xml:space="preserve">varko grupės, </w:t>
      </w:r>
      <w:r w:rsidR="00003C51" w:rsidRPr="000D343B">
        <w:rPr>
          <w:rFonts w:ascii="Times New Roman" w:hAnsi="Times New Roman"/>
          <w:noProof/>
          <w:sz w:val="24"/>
          <w:szCs w:val="24"/>
        </w:rPr>
        <w:t>lauko žaidimų aikštelės aplinką</w:t>
      </w:r>
      <w:r w:rsidR="00003C51" w:rsidRPr="000D343B">
        <w:rPr>
          <w:rFonts w:ascii="Times New Roman" w:eastAsiaTheme="minorHAnsi" w:hAnsi="Times New Roman"/>
          <w:sz w:val="24"/>
          <w:szCs w:val="24"/>
          <w:lang w:eastAsia="en-US"/>
        </w:rPr>
        <w:t>: tvarko ir ravi gėlynus, dažo įrenginius, prižiūri ir ravi gyvatvores (kartu su auklėtojo padėjėju).</w:t>
      </w:r>
    </w:p>
    <w:p w:rsidR="00C11E7B" w:rsidRPr="000D343B" w:rsidRDefault="0000076A" w:rsidP="000D343B">
      <w:pPr>
        <w:pStyle w:val="Sraopastraip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D343B">
        <w:rPr>
          <w:rFonts w:ascii="Times New Roman" w:eastAsia="Calibri" w:hAnsi="Times New Roman"/>
          <w:sz w:val="24"/>
          <w:szCs w:val="24"/>
          <w:lang w:eastAsia="en-US"/>
        </w:rPr>
        <w:t>Dalyvauja lopšelio-darželio</w:t>
      </w:r>
      <w:r w:rsidR="00C11E7B" w:rsidRPr="000D343B">
        <w:rPr>
          <w:rFonts w:ascii="Times New Roman" w:eastAsia="Calibri" w:hAnsi="Times New Roman"/>
          <w:sz w:val="24"/>
          <w:szCs w:val="24"/>
          <w:lang w:eastAsia="en-US"/>
        </w:rPr>
        <w:t xml:space="preserve"> veiklos vertinime, audito atlikime, projektų, programų rengime, dalyvauja posėdžiuose, pasitarimuose, k</w:t>
      </w:r>
      <w:r w:rsidRPr="000D343B">
        <w:rPr>
          <w:rFonts w:ascii="Times New Roman" w:eastAsia="Calibri" w:hAnsi="Times New Roman"/>
          <w:sz w:val="24"/>
          <w:szCs w:val="24"/>
          <w:lang w:eastAsia="en-US"/>
        </w:rPr>
        <w:t>omandų ir darbo grupių veikloje.</w:t>
      </w:r>
    </w:p>
    <w:p w:rsidR="003D7E41" w:rsidRPr="000D343B" w:rsidRDefault="0000076A" w:rsidP="000D343B">
      <w:pPr>
        <w:pStyle w:val="Sraopastraip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D343B">
        <w:rPr>
          <w:rFonts w:ascii="Times New Roman" w:hAnsi="Times New Roman"/>
          <w:noProof/>
          <w:sz w:val="24"/>
          <w:szCs w:val="24"/>
        </w:rPr>
        <w:t>T</w:t>
      </w:r>
      <w:r w:rsidR="00C11E7B" w:rsidRPr="000D343B">
        <w:rPr>
          <w:rFonts w:ascii="Times New Roman" w:hAnsi="Times New Roman"/>
          <w:noProof/>
          <w:sz w:val="24"/>
          <w:szCs w:val="24"/>
        </w:rPr>
        <w:t xml:space="preserve">varko ir laiku </w:t>
      </w:r>
      <w:r w:rsidR="003D7E41" w:rsidRPr="000D343B">
        <w:rPr>
          <w:rFonts w:ascii="Times New Roman" w:hAnsi="Times New Roman"/>
          <w:noProof/>
          <w:sz w:val="24"/>
          <w:szCs w:val="24"/>
        </w:rPr>
        <w:t>pildo savo grupės dokumentaciją:</w:t>
      </w:r>
      <w:r w:rsidRPr="000D343B">
        <w:rPr>
          <w:rFonts w:ascii="Times New Roman" w:hAnsi="Times New Roman"/>
          <w:noProof/>
          <w:sz w:val="24"/>
          <w:szCs w:val="24"/>
        </w:rPr>
        <w:t xml:space="preserve"> </w:t>
      </w:r>
    </w:p>
    <w:p w:rsidR="003D7E41" w:rsidRPr="003D7E41" w:rsidRDefault="002C4438" w:rsidP="003D7E41">
      <w:pPr>
        <w:pStyle w:val="Sraopastraipa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D7E41">
        <w:rPr>
          <w:rFonts w:ascii="Times New Roman" w:hAnsi="Times New Roman"/>
          <w:noProof/>
          <w:sz w:val="24"/>
          <w:szCs w:val="24"/>
        </w:rPr>
        <w:t xml:space="preserve">internetinės priemonės „Mūsų darželis“ </w:t>
      </w:r>
      <w:r w:rsidR="0000076A" w:rsidRPr="003D7E41">
        <w:rPr>
          <w:rFonts w:ascii="Times New Roman" w:hAnsi="Times New Roman"/>
          <w:noProof/>
          <w:sz w:val="24"/>
          <w:szCs w:val="24"/>
        </w:rPr>
        <w:t xml:space="preserve">elektroninį </w:t>
      </w:r>
      <w:r w:rsidR="00B814CA" w:rsidRPr="003D7E41">
        <w:rPr>
          <w:rFonts w:ascii="Times New Roman" w:hAnsi="Times New Roman"/>
          <w:noProof/>
          <w:sz w:val="24"/>
          <w:szCs w:val="24"/>
        </w:rPr>
        <w:t xml:space="preserve">grupės </w:t>
      </w:r>
      <w:r w:rsidRPr="003D7E41">
        <w:rPr>
          <w:rFonts w:ascii="Times New Roman" w:hAnsi="Times New Roman"/>
          <w:noProof/>
          <w:sz w:val="24"/>
          <w:szCs w:val="24"/>
        </w:rPr>
        <w:t xml:space="preserve">dienyną, </w:t>
      </w:r>
      <w:r w:rsidR="00B814CA" w:rsidRPr="003D7E41">
        <w:rPr>
          <w:rFonts w:ascii="Times New Roman" w:hAnsi="Times New Roman"/>
          <w:noProof/>
          <w:sz w:val="24"/>
          <w:szCs w:val="24"/>
        </w:rPr>
        <w:t>žiniaraštį</w:t>
      </w:r>
      <w:r w:rsidRPr="003D7E41">
        <w:rPr>
          <w:rFonts w:ascii="Times New Roman" w:hAnsi="Times New Roman"/>
          <w:noProof/>
          <w:sz w:val="24"/>
          <w:szCs w:val="24"/>
        </w:rPr>
        <w:t>, ugdomosios veiklos planus</w:t>
      </w:r>
      <w:r w:rsidR="00CE67B9" w:rsidRPr="003D7E41">
        <w:rPr>
          <w:rFonts w:ascii="Times New Roman" w:hAnsi="Times New Roman"/>
          <w:noProof/>
          <w:sz w:val="24"/>
          <w:szCs w:val="24"/>
        </w:rPr>
        <w:t xml:space="preserve"> ir kitu</w:t>
      </w:r>
      <w:r w:rsidRPr="003D7E41">
        <w:rPr>
          <w:rFonts w:ascii="Times New Roman" w:hAnsi="Times New Roman"/>
          <w:noProof/>
          <w:sz w:val="24"/>
          <w:szCs w:val="24"/>
        </w:rPr>
        <w:t xml:space="preserve">s reikalingus </w:t>
      </w:r>
      <w:r w:rsidR="003D7E41" w:rsidRPr="003D7E41">
        <w:rPr>
          <w:rFonts w:ascii="Times New Roman" w:hAnsi="Times New Roman"/>
          <w:noProof/>
          <w:sz w:val="24"/>
          <w:szCs w:val="24"/>
        </w:rPr>
        <w:t>punktus.</w:t>
      </w:r>
      <w:r w:rsidR="0000076A" w:rsidRPr="003D7E41">
        <w:rPr>
          <w:rFonts w:ascii="Times New Roman" w:hAnsi="Times New Roman"/>
          <w:noProof/>
          <w:sz w:val="24"/>
          <w:szCs w:val="24"/>
        </w:rPr>
        <w:t xml:space="preserve"> </w:t>
      </w:r>
      <w:r w:rsidR="003D7E41" w:rsidRPr="003D7E41">
        <w:rPr>
          <w:rFonts w:ascii="Times New Roman" w:hAnsi="Times New Roman"/>
          <w:noProof/>
          <w:sz w:val="24"/>
          <w:szCs w:val="24"/>
        </w:rPr>
        <w:t xml:space="preserve"> </w:t>
      </w:r>
    </w:p>
    <w:p w:rsidR="003D7E41" w:rsidRPr="003D7E41" w:rsidRDefault="003D7E41" w:rsidP="003D7E41">
      <w:pPr>
        <w:pStyle w:val="Sraopastraipa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</w:t>
      </w:r>
      <w:r w:rsidR="00C11E7B" w:rsidRPr="003D7E41">
        <w:rPr>
          <w:rFonts w:ascii="Times New Roman" w:hAnsi="Times New Roman"/>
          <w:noProof/>
          <w:sz w:val="24"/>
          <w:szCs w:val="24"/>
        </w:rPr>
        <w:t>lanuoja grupės ugdomąją veik</w:t>
      </w:r>
      <w:r w:rsidRPr="003D7E41">
        <w:rPr>
          <w:rFonts w:ascii="Times New Roman" w:hAnsi="Times New Roman"/>
          <w:noProof/>
          <w:sz w:val="24"/>
          <w:szCs w:val="24"/>
        </w:rPr>
        <w:t xml:space="preserve">lą, nusimato pažintinę veiklą. </w:t>
      </w:r>
    </w:p>
    <w:p w:rsidR="0081593D" w:rsidRPr="003D7E41" w:rsidRDefault="003D7E41" w:rsidP="003D7E41">
      <w:pPr>
        <w:pStyle w:val="Sraopastraipa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k</w:t>
      </w:r>
      <w:r w:rsidR="00C11E7B" w:rsidRPr="003D7E41">
        <w:rPr>
          <w:rFonts w:ascii="Times New Roman" w:hAnsi="Times New Roman"/>
          <w:noProof/>
          <w:sz w:val="24"/>
          <w:szCs w:val="24"/>
        </w:rPr>
        <w:t>asdien pildo vaikų lankomumo</w:t>
      </w:r>
      <w:r w:rsidR="00003C51" w:rsidRPr="003D7E41">
        <w:rPr>
          <w:rFonts w:ascii="Times New Roman" w:hAnsi="Times New Roman"/>
          <w:noProof/>
          <w:sz w:val="24"/>
          <w:szCs w:val="24"/>
        </w:rPr>
        <w:t xml:space="preserve"> tikslų</w:t>
      </w:r>
      <w:r w:rsidR="0000076A" w:rsidRPr="003D7E41">
        <w:rPr>
          <w:rFonts w:ascii="Times New Roman" w:hAnsi="Times New Roman"/>
          <w:noProof/>
          <w:sz w:val="24"/>
          <w:szCs w:val="24"/>
        </w:rPr>
        <w:t xml:space="preserve"> elektroninį</w:t>
      </w:r>
      <w:r w:rsidR="00C11E7B" w:rsidRPr="003D7E41">
        <w:rPr>
          <w:rFonts w:ascii="Times New Roman" w:hAnsi="Times New Roman"/>
          <w:noProof/>
          <w:sz w:val="24"/>
          <w:szCs w:val="24"/>
        </w:rPr>
        <w:t xml:space="preserve"> žiniaraštį, paskutinę mėnesio dieną atsiskaito buhalterijai – pateikia lankomumo žiniaraščius ir nelankytų dienų pateisinamus dokumentus..</w:t>
      </w:r>
      <w:r w:rsidRPr="003D7E41">
        <w:rPr>
          <w:rFonts w:ascii="Times New Roman" w:hAnsi="Times New Roman"/>
          <w:noProof/>
          <w:sz w:val="24"/>
          <w:szCs w:val="24"/>
        </w:rPr>
        <w:t xml:space="preserve"> S</w:t>
      </w:r>
      <w:r w:rsidR="00C11E7B" w:rsidRPr="003D7E41">
        <w:rPr>
          <w:rFonts w:ascii="Times New Roman" w:hAnsi="Times New Roman"/>
          <w:noProof/>
          <w:sz w:val="24"/>
          <w:szCs w:val="24"/>
        </w:rPr>
        <w:t>urenka iš tėvų ir pristato buhalterijai dokumentus, pagal kuriuos savivaldybės tarybos  sprendimu  ir direktoriaus įsakymu skiriamos lengvatos dėl užmokesčio už vaikų išlaikymą įstaigo</w:t>
      </w:r>
      <w:r>
        <w:rPr>
          <w:rFonts w:ascii="Times New Roman" w:hAnsi="Times New Roman"/>
          <w:noProof/>
          <w:sz w:val="24"/>
          <w:szCs w:val="24"/>
        </w:rPr>
        <w:t>je.</w:t>
      </w:r>
      <w:r w:rsidR="00C11E7B" w:rsidRPr="003D7E41">
        <w:rPr>
          <w:rFonts w:ascii="Times New Roman" w:hAnsi="Times New Roman"/>
          <w:noProof/>
          <w:sz w:val="24"/>
          <w:szCs w:val="24"/>
        </w:rPr>
        <w:t xml:space="preserve"> </w:t>
      </w:r>
    </w:p>
    <w:p w:rsidR="00C11E7B" w:rsidRPr="003D7E41" w:rsidRDefault="00C11E7B" w:rsidP="003D7E41">
      <w:pPr>
        <w:pStyle w:val="Sraopastraipa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D7E41">
        <w:rPr>
          <w:rFonts w:ascii="Times New Roman" w:hAnsi="Times New Roman"/>
          <w:noProof/>
          <w:sz w:val="24"/>
          <w:szCs w:val="24"/>
        </w:rPr>
        <w:t>rengia nustatytas ataskaitas (rudenį ir pavasarį ataskaitas apie vaikų daromą pažangą, mokslo metų pabaigoje grupės veiklos ataskaitą, savo veiklos ir kompetencijos savianalizę ir kt.) ir teikia direktoriui ir/ar kt. paskirtam atsakingam darbuot</w:t>
      </w:r>
      <w:r w:rsidR="003D7E41">
        <w:rPr>
          <w:rFonts w:ascii="Times New Roman" w:hAnsi="Times New Roman"/>
          <w:noProof/>
          <w:sz w:val="24"/>
          <w:szCs w:val="24"/>
        </w:rPr>
        <w:t>ojui.</w:t>
      </w:r>
    </w:p>
    <w:p w:rsidR="00C11E7B" w:rsidRPr="003D7E41" w:rsidRDefault="00C11E7B" w:rsidP="003D7E41">
      <w:pPr>
        <w:pStyle w:val="Sraopastraipa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D7E41">
        <w:rPr>
          <w:rFonts w:ascii="Times New Roman" w:hAnsi="Times New Roman"/>
          <w:noProof/>
          <w:sz w:val="24"/>
          <w:szCs w:val="24"/>
        </w:rPr>
        <w:t>dirba pagal ste</w:t>
      </w:r>
      <w:r w:rsidR="003D7E41">
        <w:rPr>
          <w:rFonts w:ascii="Times New Roman" w:hAnsi="Times New Roman"/>
          <w:noProof/>
          <w:sz w:val="24"/>
          <w:szCs w:val="24"/>
        </w:rPr>
        <w:t>igėjo patvirtintą ugdymo modelį.</w:t>
      </w:r>
    </w:p>
    <w:p w:rsidR="00C11E7B" w:rsidRPr="003D7E41" w:rsidRDefault="00C11E7B" w:rsidP="003D7E41">
      <w:pPr>
        <w:pStyle w:val="Sraopastraipa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D7E41">
        <w:rPr>
          <w:rFonts w:ascii="Times New Roman" w:hAnsi="Times New Roman"/>
          <w:noProof/>
          <w:sz w:val="24"/>
          <w:szCs w:val="24"/>
        </w:rPr>
        <w:t xml:space="preserve">daro išvadas apie kiekvieno vaiko patirties kaupimo ypatumus, prireikus inicijuoja individualių ugdymo(si) programų </w:t>
      </w:r>
      <w:r w:rsidR="003D7E41">
        <w:rPr>
          <w:rFonts w:ascii="Times New Roman" w:hAnsi="Times New Roman"/>
          <w:noProof/>
          <w:sz w:val="24"/>
          <w:szCs w:val="24"/>
        </w:rPr>
        <w:t>rengimą, dalyvauja jas rengiant.</w:t>
      </w:r>
    </w:p>
    <w:p w:rsidR="00C11E7B" w:rsidRPr="003D7E41" w:rsidRDefault="00C11E7B" w:rsidP="003D7E41">
      <w:pPr>
        <w:pStyle w:val="Sraopastraipa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D7E41">
        <w:rPr>
          <w:rFonts w:ascii="Times New Roman" w:hAnsi="Times New Roman"/>
          <w:noProof/>
          <w:sz w:val="24"/>
          <w:szCs w:val="24"/>
        </w:rPr>
        <w:t>sistemingai informuoja tėvus (globėjus) apie vaikų pasiekimus, ugdymo(-si) poreikius ar iškilusias problemas (sveikatos, prigimtinių, sociali</w:t>
      </w:r>
      <w:r w:rsidR="003D7E41">
        <w:rPr>
          <w:rFonts w:ascii="Times New Roman" w:hAnsi="Times New Roman"/>
          <w:noProof/>
          <w:sz w:val="24"/>
          <w:szCs w:val="24"/>
        </w:rPr>
        <w:t>nių poreikių tenkinimo ir pan.).</w:t>
      </w:r>
    </w:p>
    <w:p w:rsidR="00C11E7B" w:rsidRPr="003D7E41" w:rsidRDefault="00C11E7B" w:rsidP="003D7E41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7E41">
        <w:rPr>
          <w:rFonts w:ascii="Times New Roman" w:eastAsia="Calibri" w:hAnsi="Times New Roman"/>
          <w:sz w:val="24"/>
          <w:szCs w:val="24"/>
          <w:lang w:eastAsia="en-US"/>
        </w:rPr>
        <w:t xml:space="preserve">bendradarbiauja su šeima, skatina tėvus (globėjus) dalyvauti grupės veikloje, derina šeimos ir įstaigos interesus, didina vaiko </w:t>
      </w:r>
      <w:r w:rsidR="003D7E41">
        <w:rPr>
          <w:rFonts w:ascii="Times New Roman" w:eastAsia="Calibri" w:hAnsi="Times New Roman"/>
          <w:sz w:val="24"/>
          <w:szCs w:val="24"/>
          <w:lang w:eastAsia="en-US"/>
        </w:rPr>
        <w:t>kokybiško ugdymo(-si) galimybes.</w:t>
      </w:r>
    </w:p>
    <w:p w:rsidR="00C11E7B" w:rsidRPr="003D7E41" w:rsidRDefault="00C11E7B" w:rsidP="003D7E41">
      <w:pPr>
        <w:pStyle w:val="Sraopastraipa"/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7E41">
        <w:rPr>
          <w:rFonts w:ascii="Times New Roman" w:eastAsia="Calibri" w:hAnsi="Times New Roman"/>
          <w:sz w:val="24"/>
          <w:szCs w:val="24"/>
          <w:lang w:eastAsia="en-US"/>
        </w:rPr>
        <w:t>moka efektyviai bendrauti ir bendradarbiauti su tėvais, globėjais, kitais pedagogais ir įvairiomis institucijomis, vaizdinga, taisyklinga kalba nuosekliai reiškia mintis, lanksčiai sprendžia problemas</w:t>
      </w:r>
      <w:r w:rsidR="003D7E41">
        <w:rPr>
          <w:rFonts w:ascii="Times New Roman" w:eastAsia="Calibri" w:hAnsi="Times New Roman"/>
          <w:sz w:val="24"/>
          <w:szCs w:val="24"/>
          <w:lang w:eastAsia="en-US"/>
        </w:rPr>
        <w:t>, valdo konfliktines situacijas.</w:t>
      </w:r>
    </w:p>
    <w:p w:rsidR="00C11E7B" w:rsidRPr="003D7E41" w:rsidRDefault="00194355" w:rsidP="003D7E41">
      <w:pPr>
        <w:pStyle w:val="Sraopastraipa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D7E41">
        <w:rPr>
          <w:rFonts w:ascii="Times New Roman" w:hAnsi="Times New Roman"/>
          <w:noProof/>
          <w:sz w:val="24"/>
          <w:szCs w:val="24"/>
        </w:rPr>
        <w:t>informuoja lopšelio-darželio</w:t>
      </w:r>
      <w:r w:rsidR="00C11E7B" w:rsidRPr="003D7E41">
        <w:rPr>
          <w:rFonts w:ascii="Times New Roman" w:hAnsi="Times New Roman"/>
          <w:noProof/>
          <w:sz w:val="24"/>
          <w:szCs w:val="24"/>
        </w:rPr>
        <w:t xml:space="preserve"> administraciją </w:t>
      </w:r>
      <w:r w:rsidRPr="003D7E41">
        <w:rPr>
          <w:rFonts w:ascii="Times New Roman" w:hAnsi="Times New Roman"/>
          <w:noProof/>
          <w:sz w:val="24"/>
          <w:szCs w:val="24"/>
        </w:rPr>
        <w:t xml:space="preserve">ir specialistus </w:t>
      </w:r>
      <w:r w:rsidR="00C11E7B" w:rsidRPr="003D7E41">
        <w:rPr>
          <w:rFonts w:ascii="Times New Roman" w:hAnsi="Times New Roman"/>
          <w:noProof/>
          <w:sz w:val="24"/>
          <w:szCs w:val="24"/>
        </w:rPr>
        <w:t xml:space="preserve">apie vaiko turimas socialines ar sveikatos problemas, pastebėtą ar </w:t>
      </w:r>
      <w:r w:rsidR="003D7E41">
        <w:rPr>
          <w:rFonts w:ascii="Times New Roman" w:hAnsi="Times New Roman"/>
          <w:noProof/>
          <w:sz w:val="24"/>
          <w:szCs w:val="24"/>
        </w:rPr>
        <w:t>įtariamą vaiko teisių pažeidimą.</w:t>
      </w:r>
    </w:p>
    <w:p w:rsidR="00C11E7B" w:rsidRPr="003D7E41" w:rsidRDefault="00C11E7B" w:rsidP="003D7E41">
      <w:pPr>
        <w:pStyle w:val="Sraopastraipa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D7E41">
        <w:rPr>
          <w:rFonts w:ascii="Times New Roman" w:hAnsi="Times New Roman"/>
          <w:noProof/>
          <w:sz w:val="24"/>
          <w:szCs w:val="24"/>
        </w:rPr>
        <w:t>priima vaiką į grupę ir išleidžia į namus tik su tėvais (globėjais), kitais suaugusiais asmenimis, turinčiais raštišką</w:t>
      </w:r>
      <w:r w:rsidR="003D7E41">
        <w:rPr>
          <w:rFonts w:ascii="Times New Roman" w:hAnsi="Times New Roman"/>
          <w:noProof/>
          <w:sz w:val="24"/>
          <w:szCs w:val="24"/>
        </w:rPr>
        <w:t xml:space="preserve"> tėvų (globėjų) leidimą/prašymą.</w:t>
      </w:r>
    </w:p>
    <w:p w:rsidR="00C11E7B" w:rsidRPr="003D7E41" w:rsidRDefault="00C11E7B" w:rsidP="003D7E41">
      <w:pPr>
        <w:pStyle w:val="Sraopastraipa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D7E41">
        <w:rPr>
          <w:rFonts w:ascii="Times New Roman" w:hAnsi="Times New Roman"/>
          <w:noProof/>
          <w:sz w:val="24"/>
          <w:szCs w:val="24"/>
        </w:rPr>
        <w:t>la</w:t>
      </w:r>
      <w:r w:rsidR="00C6168C" w:rsidRPr="003D7E41">
        <w:rPr>
          <w:rFonts w:ascii="Times New Roman" w:hAnsi="Times New Roman"/>
          <w:noProof/>
          <w:sz w:val="24"/>
          <w:szCs w:val="24"/>
        </w:rPr>
        <w:t>ikosi Darbo tvarkos taisyklių,</w:t>
      </w:r>
      <w:r w:rsidRPr="003D7E41">
        <w:rPr>
          <w:rFonts w:ascii="Times New Roman" w:hAnsi="Times New Roman"/>
          <w:noProof/>
          <w:sz w:val="24"/>
          <w:szCs w:val="24"/>
        </w:rPr>
        <w:t xml:space="preserve"> profesinės </w:t>
      </w:r>
      <w:r w:rsidR="00C6168C" w:rsidRPr="003D7E41">
        <w:rPr>
          <w:rFonts w:ascii="Times New Roman" w:hAnsi="Times New Roman"/>
          <w:noProof/>
          <w:sz w:val="24"/>
          <w:szCs w:val="24"/>
        </w:rPr>
        <w:t xml:space="preserve">ir pedagogų </w:t>
      </w:r>
      <w:r w:rsidR="003D7E41" w:rsidRPr="003D7E41">
        <w:rPr>
          <w:rFonts w:ascii="Times New Roman" w:hAnsi="Times New Roman"/>
          <w:noProof/>
          <w:sz w:val="24"/>
          <w:szCs w:val="24"/>
        </w:rPr>
        <w:t>etikos.</w:t>
      </w:r>
    </w:p>
    <w:p w:rsidR="00C11E7B" w:rsidRPr="003D7E41" w:rsidRDefault="00194355" w:rsidP="003E0B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D7E41">
        <w:rPr>
          <w:rFonts w:ascii="Times New Roman" w:hAnsi="Times New Roman"/>
          <w:noProof/>
          <w:sz w:val="24"/>
          <w:szCs w:val="24"/>
        </w:rPr>
        <w:t xml:space="preserve">12. </w:t>
      </w:r>
      <w:r w:rsidR="00C11E7B" w:rsidRPr="003D7E41">
        <w:rPr>
          <w:rFonts w:ascii="Times New Roman" w:hAnsi="Times New Roman"/>
          <w:noProof/>
          <w:sz w:val="24"/>
          <w:szCs w:val="24"/>
        </w:rPr>
        <w:t xml:space="preserve"> </w:t>
      </w:r>
      <w:r w:rsidRPr="003D7E41">
        <w:rPr>
          <w:rFonts w:ascii="Times New Roman" w:hAnsi="Times New Roman"/>
          <w:noProof/>
          <w:sz w:val="24"/>
          <w:szCs w:val="24"/>
          <w:lang w:val="en-US"/>
        </w:rPr>
        <w:t>I</w:t>
      </w:r>
      <w:r w:rsidR="00C11E7B" w:rsidRPr="003D7E41">
        <w:rPr>
          <w:rFonts w:ascii="Times New Roman" w:hAnsi="Times New Roman"/>
          <w:noProof/>
          <w:sz w:val="24"/>
          <w:szCs w:val="24"/>
          <w:lang w:val="en-US"/>
        </w:rPr>
        <w:t xml:space="preserve">nicijuoja ir/ar dalyvauja bendruose renginiuose, projektuose ir kitose </w:t>
      </w:r>
      <w:r w:rsidRPr="003D7E41">
        <w:rPr>
          <w:rFonts w:ascii="Times New Roman" w:hAnsi="Times New Roman"/>
          <w:noProof/>
          <w:sz w:val="24"/>
          <w:szCs w:val="24"/>
          <w:lang w:val="en-US"/>
        </w:rPr>
        <w:t>lopšelio-darželio veiklose</w:t>
      </w:r>
      <w:r w:rsidR="00C11E7B" w:rsidRPr="003D7E41">
        <w:rPr>
          <w:rFonts w:ascii="Times New Roman" w:hAnsi="Times New Roman"/>
          <w:noProof/>
          <w:sz w:val="24"/>
          <w:szCs w:val="24"/>
          <w:lang w:val="en-US"/>
        </w:rPr>
        <w:t xml:space="preserve"> ir/ar u</w:t>
      </w:r>
      <w:r w:rsidRPr="003D7E41">
        <w:rPr>
          <w:rFonts w:ascii="Times New Roman" w:hAnsi="Times New Roman"/>
          <w:noProof/>
          <w:sz w:val="24"/>
          <w:szCs w:val="24"/>
        </w:rPr>
        <w:t xml:space="preserve">ž įstaigos </w:t>
      </w:r>
      <w:r w:rsidR="003E0B4D" w:rsidRPr="003D7E41">
        <w:rPr>
          <w:rFonts w:ascii="Times New Roman" w:hAnsi="Times New Roman"/>
          <w:noProof/>
          <w:sz w:val="24"/>
          <w:szCs w:val="24"/>
        </w:rPr>
        <w:t>ribų.</w:t>
      </w:r>
    </w:p>
    <w:p w:rsidR="00C11E7B" w:rsidRPr="003D7E41" w:rsidRDefault="003E0B4D" w:rsidP="003D7E4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D7E41">
        <w:rPr>
          <w:rFonts w:ascii="Times New Roman" w:hAnsi="Times New Roman"/>
          <w:noProof/>
          <w:sz w:val="24"/>
          <w:szCs w:val="24"/>
        </w:rPr>
        <w:t>13. U</w:t>
      </w:r>
      <w:r w:rsidR="00C11E7B" w:rsidRPr="003D7E41">
        <w:rPr>
          <w:rFonts w:ascii="Times New Roman" w:hAnsi="Times New Roman"/>
          <w:noProof/>
          <w:sz w:val="24"/>
          <w:szCs w:val="24"/>
        </w:rPr>
        <w:t>žtikrina savo d</w:t>
      </w:r>
      <w:r w:rsidRPr="003D7E41">
        <w:rPr>
          <w:rFonts w:ascii="Times New Roman" w:hAnsi="Times New Roman"/>
          <w:noProof/>
          <w:sz w:val="24"/>
          <w:szCs w:val="24"/>
        </w:rPr>
        <w:t>arbo kokybę.</w:t>
      </w:r>
    </w:p>
    <w:p w:rsidR="00C11E7B" w:rsidRPr="003D7E41" w:rsidRDefault="003E0B4D" w:rsidP="003D7E4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D7E41">
        <w:rPr>
          <w:rFonts w:ascii="Times New Roman" w:hAnsi="Times New Roman"/>
          <w:noProof/>
          <w:sz w:val="24"/>
          <w:szCs w:val="24"/>
        </w:rPr>
        <w:t>14. D</w:t>
      </w:r>
      <w:r w:rsidR="00C11E7B" w:rsidRPr="003D7E41">
        <w:rPr>
          <w:rFonts w:ascii="Times New Roman" w:hAnsi="Times New Roman"/>
          <w:noProof/>
          <w:sz w:val="24"/>
          <w:szCs w:val="24"/>
        </w:rPr>
        <w:t>erina tarpusavyje vaikų priežiūrą, globą, ugdymą ir lai</w:t>
      </w:r>
      <w:r w:rsidRPr="003D7E41">
        <w:rPr>
          <w:rFonts w:ascii="Times New Roman" w:hAnsi="Times New Roman"/>
          <w:noProof/>
          <w:sz w:val="24"/>
          <w:szCs w:val="24"/>
        </w:rPr>
        <w:t>kosi nurodytų režiminių momentų.</w:t>
      </w:r>
    </w:p>
    <w:p w:rsidR="00C11E7B" w:rsidRPr="003D7E41" w:rsidRDefault="003E0B4D" w:rsidP="003D7E4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D7E41">
        <w:rPr>
          <w:rFonts w:ascii="Times New Roman" w:hAnsi="Times New Roman"/>
          <w:noProof/>
          <w:sz w:val="24"/>
          <w:szCs w:val="24"/>
        </w:rPr>
        <w:t xml:space="preserve">15. </w:t>
      </w:r>
      <w:r w:rsidRPr="003D7E41">
        <w:rPr>
          <w:rFonts w:ascii="Times New Roman" w:eastAsia="Calibri" w:hAnsi="Times New Roman"/>
          <w:sz w:val="24"/>
          <w:szCs w:val="24"/>
          <w:lang w:eastAsia="en-US"/>
        </w:rPr>
        <w:t>Į</w:t>
      </w:r>
      <w:r w:rsidR="00C11E7B" w:rsidRPr="003D7E41">
        <w:rPr>
          <w:rFonts w:ascii="Times New Roman" w:eastAsia="Calibri" w:hAnsi="Times New Roman"/>
          <w:sz w:val="24"/>
          <w:szCs w:val="24"/>
          <w:lang w:eastAsia="en-US"/>
        </w:rPr>
        <w:t>vykus nelaimingam atsitikimui arba vaikui susirgus, nedelsiant iškviečia visuomenės sveikatos priežiūros specialistą, informuoja įstaigos administraciją, vaiko tėvus;</w:t>
      </w:r>
    </w:p>
    <w:p w:rsidR="00C11E7B" w:rsidRPr="003D7E41" w:rsidRDefault="00C6168C" w:rsidP="003D7E41">
      <w:p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7E41">
        <w:rPr>
          <w:rFonts w:ascii="Times New Roman" w:eastAsia="Calibri" w:hAnsi="Times New Roman"/>
          <w:sz w:val="24"/>
          <w:szCs w:val="24"/>
          <w:lang w:eastAsia="en-US"/>
        </w:rPr>
        <w:t>16</w:t>
      </w:r>
      <w:r w:rsidR="003E0B4D" w:rsidRPr="003D7E41">
        <w:rPr>
          <w:rFonts w:ascii="Times New Roman" w:eastAsia="Calibri" w:hAnsi="Times New Roman"/>
          <w:sz w:val="24"/>
          <w:szCs w:val="24"/>
          <w:lang w:eastAsia="en-US"/>
        </w:rPr>
        <w:t>. A</w:t>
      </w:r>
      <w:r w:rsidR="00C11E7B" w:rsidRPr="003D7E41">
        <w:rPr>
          <w:rFonts w:ascii="Times New Roman" w:eastAsia="Calibri" w:hAnsi="Times New Roman"/>
          <w:sz w:val="24"/>
          <w:szCs w:val="24"/>
          <w:lang w:eastAsia="en-US"/>
        </w:rPr>
        <w:t>pie visus neeilinius įvyk</w:t>
      </w:r>
      <w:r w:rsidRPr="003D7E41">
        <w:rPr>
          <w:rFonts w:ascii="Times New Roman" w:eastAsia="Calibri" w:hAnsi="Times New Roman"/>
          <w:sz w:val="24"/>
          <w:szCs w:val="24"/>
          <w:lang w:eastAsia="en-US"/>
        </w:rPr>
        <w:t>ius darbo metu praneša</w:t>
      </w:r>
      <w:r w:rsidR="00690152" w:rsidRPr="003D7E41">
        <w:rPr>
          <w:rFonts w:ascii="Times New Roman" w:eastAsia="Calibri" w:hAnsi="Times New Roman"/>
          <w:sz w:val="24"/>
          <w:szCs w:val="24"/>
          <w:lang w:eastAsia="en-US"/>
        </w:rPr>
        <w:t xml:space="preserve"> lopšelio-darželio</w:t>
      </w:r>
      <w:r w:rsidR="00C11E7B" w:rsidRPr="003D7E41">
        <w:rPr>
          <w:rFonts w:ascii="Times New Roman" w:eastAsia="Calibri" w:hAnsi="Times New Roman"/>
          <w:sz w:val="24"/>
          <w:szCs w:val="24"/>
          <w:lang w:eastAsia="en-US"/>
        </w:rPr>
        <w:t xml:space="preserve"> vadovybei;</w:t>
      </w:r>
    </w:p>
    <w:p w:rsidR="003D7E41" w:rsidRPr="003D7E41" w:rsidRDefault="00C6168C" w:rsidP="003D7E41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3D7E41">
        <w:rPr>
          <w:rFonts w:ascii="Times New Roman" w:eastAsia="Calibri" w:hAnsi="Times New Roman"/>
          <w:sz w:val="24"/>
          <w:szCs w:val="24"/>
        </w:rPr>
        <w:t>17</w:t>
      </w:r>
      <w:r w:rsidR="003E0B4D" w:rsidRPr="003D7E41">
        <w:rPr>
          <w:rFonts w:ascii="Times New Roman" w:eastAsia="Calibri" w:hAnsi="Times New Roman"/>
          <w:sz w:val="24"/>
          <w:szCs w:val="24"/>
        </w:rPr>
        <w:t xml:space="preserve">. Pastebėjus sumušimus ar kito pobūdžio negalavimus, </w:t>
      </w:r>
      <w:r w:rsidR="00C11E7B" w:rsidRPr="003D7E41">
        <w:rPr>
          <w:rFonts w:ascii="Times New Roman" w:eastAsia="Calibri" w:hAnsi="Times New Roman"/>
          <w:sz w:val="24"/>
          <w:szCs w:val="24"/>
        </w:rPr>
        <w:t>suteikia vaikui reikiamą pagalbą: jo atžvilgiu taikomą smurtą,</w:t>
      </w:r>
      <w:r w:rsidR="00C11E7B" w:rsidRPr="003D7E41">
        <w:rPr>
          <w:rFonts w:ascii="Times New Roman" w:eastAsia="Calibri" w:hAnsi="Times New Roman"/>
          <w:sz w:val="24"/>
          <w:szCs w:val="24"/>
          <w:lang w:eastAsia="en-US"/>
        </w:rPr>
        <w:t xml:space="preserve"> prievartą, seksualinį ar</w:t>
      </w:r>
      <w:r w:rsidR="00690152" w:rsidRPr="003D7E41">
        <w:rPr>
          <w:rFonts w:ascii="Times New Roman" w:eastAsia="Calibri" w:hAnsi="Times New Roman"/>
          <w:sz w:val="24"/>
          <w:szCs w:val="24"/>
          <w:lang w:eastAsia="en-US"/>
        </w:rPr>
        <w:t xml:space="preserve"> kitokio pobūdžio išnaudojimą, praneša apie tai lopšelio-darželio</w:t>
      </w:r>
      <w:r w:rsidR="00C11E7B" w:rsidRPr="003D7E41">
        <w:rPr>
          <w:rFonts w:ascii="Times New Roman" w:eastAsia="Calibri" w:hAnsi="Times New Roman"/>
          <w:sz w:val="24"/>
          <w:szCs w:val="24"/>
          <w:lang w:eastAsia="en-US"/>
        </w:rPr>
        <w:t xml:space="preserve"> vadovybei, Vaiko tei</w:t>
      </w:r>
      <w:r w:rsidR="00690152" w:rsidRPr="003D7E41">
        <w:rPr>
          <w:rFonts w:ascii="Times New Roman" w:eastAsia="Calibri" w:hAnsi="Times New Roman"/>
          <w:sz w:val="24"/>
          <w:szCs w:val="24"/>
          <w:lang w:eastAsia="en-US"/>
        </w:rPr>
        <w:t>sių apsaugos tarybai, policijai.</w:t>
      </w:r>
    </w:p>
    <w:p w:rsidR="00B03BD7" w:rsidRPr="003D7E41" w:rsidRDefault="00B03BD7" w:rsidP="003D7E41">
      <w:pPr>
        <w:spacing w:after="0"/>
        <w:rPr>
          <w:rFonts w:ascii="Times New Roman" w:eastAsia="Calibri" w:hAnsi="Times New Roman"/>
          <w:lang w:eastAsia="en-US"/>
        </w:rPr>
      </w:pPr>
      <w:r w:rsidRPr="003D7E41">
        <w:rPr>
          <w:rFonts w:ascii="Times New Roman" w:eastAsia="Calibri" w:hAnsi="Times New Roman"/>
          <w:sz w:val="24"/>
          <w:szCs w:val="24"/>
          <w:lang w:eastAsia="en-US"/>
        </w:rPr>
        <w:t>18. Esant būtinybei,</w:t>
      </w:r>
      <w:r w:rsidR="00686E78" w:rsidRPr="003D7E41">
        <w:rPr>
          <w:rFonts w:ascii="Times New Roman" w:eastAsia="Calibri" w:hAnsi="Times New Roman"/>
          <w:sz w:val="24"/>
          <w:szCs w:val="24"/>
          <w:lang w:eastAsia="en-US"/>
        </w:rPr>
        <w:t xml:space="preserve"> vykdo direktoriaus teisėtus vienkartinio pobūdžio pavedimus.</w:t>
      </w:r>
    </w:p>
    <w:p w:rsidR="00C11E7B" w:rsidRPr="003D7E41" w:rsidRDefault="00C6168C" w:rsidP="003D7E4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D7E41">
        <w:rPr>
          <w:rFonts w:ascii="Times New Roman" w:hAnsi="Times New Roman"/>
          <w:noProof/>
          <w:sz w:val="24"/>
          <w:szCs w:val="24"/>
        </w:rPr>
        <w:t>18</w:t>
      </w:r>
      <w:r w:rsidR="00690152" w:rsidRPr="003D7E41">
        <w:rPr>
          <w:rFonts w:ascii="Times New Roman" w:hAnsi="Times New Roman"/>
          <w:noProof/>
          <w:sz w:val="24"/>
          <w:szCs w:val="24"/>
        </w:rPr>
        <w:t>. Nustatyta tvarka n</w:t>
      </w:r>
      <w:r w:rsidR="00C11E7B" w:rsidRPr="003D7E41">
        <w:rPr>
          <w:rFonts w:ascii="Times New Roman" w:hAnsi="Times New Roman"/>
          <w:noProof/>
          <w:sz w:val="24"/>
          <w:szCs w:val="24"/>
        </w:rPr>
        <w:t>uolat tobulina kva</w:t>
      </w:r>
      <w:r w:rsidR="00690152" w:rsidRPr="003D7E41">
        <w:rPr>
          <w:rFonts w:ascii="Times New Roman" w:hAnsi="Times New Roman"/>
          <w:noProof/>
          <w:sz w:val="24"/>
          <w:szCs w:val="24"/>
        </w:rPr>
        <w:t>lifikaciją ir profesinius įgūdžius.</w:t>
      </w:r>
    </w:p>
    <w:p w:rsidR="00C11E7B" w:rsidRPr="003D7E41" w:rsidRDefault="00C6168C" w:rsidP="003D7E41">
      <w:p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7E41">
        <w:rPr>
          <w:rFonts w:ascii="Times New Roman" w:eastAsia="Calibri" w:hAnsi="Times New Roman"/>
          <w:sz w:val="24"/>
          <w:szCs w:val="24"/>
          <w:lang w:eastAsia="en-US"/>
        </w:rPr>
        <w:t>19</w:t>
      </w:r>
      <w:r w:rsidR="00690152" w:rsidRPr="003D7E41">
        <w:rPr>
          <w:rFonts w:ascii="Times New Roman" w:eastAsia="Calibri" w:hAnsi="Times New Roman"/>
          <w:sz w:val="24"/>
          <w:szCs w:val="24"/>
          <w:lang w:eastAsia="en-US"/>
        </w:rPr>
        <w:t>. D</w:t>
      </w:r>
      <w:r w:rsidR="00C11E7B" w:rsidRPr="003D7E41">
        <w:rPr>
          <w:rFonts w:ascii="Times New Roman" w:eastAsia="Calibri" w:hAnsi="Times New Roman"/>
          <w:sz w:val="24"/>
          <w:szCs w:val="24"/>
          <w:lang w:eastAsia="en-US"/>
        </w:rPr>
        <w:t>omisi naujausia pedagogine – metodine literatūra ir taiko darbe naujoves.</w:t>
      </w:r>
    </w:p>
    <w:p w:rsidR="0081593D" w:rsidRPr="003D7E41" w:rsidRDefault="0081593D" w:rsidP="0000686F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81593D" w:rsidRPr="003D7E41" w:rsidSect="009F63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70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A34" w:rsidRDefault="006C2A34" w:rsidP="007D78AA">
      <w:pPr>
        <w:spacing w:after="0" w:line="240" w:lineRule="auto"/>
      </w:pPr>
      <w:r>
        <w:separator/>
      </w:r>
    </w:p>
  </w:endnote>
  <w:endnote w:type="continuationSeparator" w:id="0">
    <w:p w:rsidR="006C2A34" w:rsidRDefault="006C2A34" w:rsidP="007D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D1E" w:rsidRDefault="006F1D1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8AA" w:rsidRDefault="007D78AA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D1E" w:rsidRDefault="006F1D1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A34" w:rsidRDefault="006C2A34" w:rsidP="007D78AA">
      <w:pPr>
        <w:spacing w:after="0" w:line="240" w:lineRule="auto"/>
      </w:pPr>
      <w:r>
        <w:separator/>
      </w:r>
    </w:p>
  </w:footnote>
  <w:footnote w:type="continuationSeparator" w:id="0">
    <w:p w:rsidR="006C2A34" w:rsidRDefault="006C2A34" w:rsidP="007D7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D1E" w:rsidRDefault="006F1D1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D1E" w:rsidRDefault="006F1D1E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D1E" w:rsidRDefault="006F1D1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0B22"/>
    <w:multiLevelType w:val="hybridMultilevel"/>
    <w:tmpl w:val="B14E73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74102"/>
    <w:multiLevelType w:val="hybridMultilevel"/>
    <w:tmpl w:val="743A44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FB"/>
    <w:rsid w:val="0000076A"/>
    <w:rsid w:val="00003C51"/>
    <w:rsid w:val="00005D94"/>
    <w:rsid w:val="0000686F"/>
    <w:rsid w:val="000C32A5"/>
    <w:rsid w:val="000D0F34"/>
    <w:rsid w:val="000D343B"/>
    <w:rsid w:val="00171973"/>
    <w:rsid w:val="00194355"/>
    <w:rsid w:val="001F633D"/>
    <w:rsid w:val="00280950"/>
    <w:rsid w:val="002872BF"/>
    <w:rsid w:val="00296A34"/>
    <w:rsid w:val="002C4438"/>
    <w:rsid w:val="002C4CB1"/>
    <w:rsid w:val="00313DD7"/>
    <w:rsid w:val="003434DA"/>
    <w:rsid w:val="003769C3"/>
    <w:rsid w:val="0039276B"/>
    <w:rsid w:val="003D7E41"/>
    <w:rsid w:val="003E00BE"/>
    <w:rsid w:val="003E0B4D"/>
    <w:rsid w:val="00484550"/>
    <w:rsid w:val="004D0CC1"/>
    <w:rsid w:val="004D753A"/>
    <w:rsid w:val="00586056"/>
    <w:rsid w:val="00644BAD"/>
    <w:rsid w:val="00686E78"/>
    <w:rsid w:val="00690152"/>
    <w:rsid w:val="00690CDD"/>
    <w:rsid w:val="006C2A34"/>
    <w:rsid w:val="006E1E18"/>
    <w:rsid w:val="006F1D1E"/>
    <w:rsid w:val="00711A31"/>
    <w:rsid w:val="007D78AA"/>
    <w:rsid w:val="0081593D"/>
    <w:rsid w:val="009118FF"/>
    <w:rsid w:val="00933A52"/>
    <w:rsid w:val="009578AE"/>
    <w:rsid w:val="00974844"/>
    <w:rsid w:val="00996272"/>
    <w:rsid w:val="009C4EAE"/>
    <w:rsid w:val="009F5CB3"/>
    <w:rsid w:val="009F63BD"/>
    <w:rsid w:val="00A10507"/>
    <w:rsid w:val="00A26D07"/>
    <w:rsid w:val="00A475FF"/>
    <w:rsid w:val="00A90422"/>
    <w:rsid w:val="00AC03FB"/>
    <w:rsid w:val="00AC1953"/>
    <w:rsid w:val="00AD02C9"/>
    <w:rsid w:val="00AF28BC"/>
    <w:rsid w:val="00B03BD7"/>
    <w:rsid w:val="00B622B0"/>
    <w:rsid w:val="00B734D5"/>
    <w:rsid w:val="00B814CA"/>
    <w:rsid w:val="00C11E7B"/>
    <w:rsid w:val="00C12017"/>
    <w:rsid w:val="00C6168C"/>
    <w:rsid w:val="00C964C7"/>
    <w:rsid w:val="00CA5C09"/>
    <w:rsid w:val="00CC011E"/>
    <w:rsid w:val="00CC648F"/>
    <w:rsid w:val="00CE67B9"/>
    <w:rsid w:val="00D35045"/>
    <w:rsid w:val="00D76E65"/>
    <w:rsid w:val="00E327D2"/>
    <w:rsid w:val="00E403E5"/>
    <w:rsid w:val="00ED3A3C"/>
    <w:rsid w:val="00F02555"/>
    <w:rsid w:val="00F408C7"/>
    <w:rsid w:val="00F45C70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D69A"/>
  <w15:docId w15:val="{A242D258-C3F9-4A4C-9600-301CAC4B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C03FB"/>
    <w:rPr>
      <w:rFonts w:ascii="Calibri" w:eastAsia="Times New Roman" w:hAnsi="Calibri" w:cs="Times New Roman"/>
      <w:sz w:val="22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C03FB"/>
    <w:pPr>
      <w:spacing w:after="0" w:line="240" w:lineRule="auto"/>
    </w:pPr>
    <w:rPr>
      <w:rFonts w:ascii="Calibri" w:eastAsia="Times New Roman" w:hAnsi="Calibri" w:cs="Times New Roman"/>
      <w:sz w:val="22"/>
      <w:lang w:eastAsia="lt-LT"/>
    </w:rPr>
  </w:style>
  <w:style w:type="table" w:styleId="Lentelstinklelis">
    <w:name w:val="Table Grid"/>
    <w:basedOn w:val="prastojilentel"/>
    <w:uiPriority w:val="59"/>
    <w:rsid w:val="00A26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7D78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78AA"/>
    <w:rPr>
      <w:rFonts w:ascii="Calibri" w:eastAsia="Times New Roman" w:hAnsi="Calibri" w:cs="Times New Roman"/>
      <w:sz w:val="22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7D78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78AA"/>
    <w:rPr>
      <w:rFonts w:ascii="Calibri" w:eastAsia="Times New Roman" w:hAnsi="Calibri" w:cs="Times New Roman"/>
      <w:sz w:val="22"/>
      <w:lang w:eastAsia="lt-LT"/>
    </w:rPr>
  </w:style>
  <w:style w:type="table" w:customStyle="1" w:styleId="Lentelstinklelis1">
    <w:name w:val="Lentelės tinklelis1"/>
    <w:basedOn w:val="prastojilentel"/>
    <w:next w:val="Lentelstinklelis"/>
    <w:uiPriority w:val="59"/>
    <w:rsid w:val="00690CD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0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02555"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3D7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0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CF8B1-C55D-4E5E-A5C4-8739D81E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3824</Words>
  <Characters>2181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23</cp:revision>
  <cp:lastPrinted>2019-05-03T13:11:00Z</cp:lastPrinted>
  <dcterms:created xsi:type="dcterms:W3CDTF">2018-06-11T14:10:00Z</dcterms:created>
  <dcterms:modified xsi:type="dcterms:W3CDTF">2020-02-05T11:48:00Z</dcterms:modified>
</cp:coreProperties>
</file>