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A7" w:rsidRDefault="00D16865" w:rsidP="00F721A7">
      <w:pPr>
        <w:jc w:val="right"/>
        <w:rPr>
          <w:lang w:val="lt-LT"/>
        </w:rPr>
      </w:pPr>
      <w:r>
        <w:rPr>
          <w:lang w:val="lt-LT"/>
        </w:rPr>
        <w:t>7</w:t>
      </w:r>
      <w:r w:rsidR="00F721A7">
        <w:rPr>
          <w:lang w:val="lt-LT"/>
        </w:rPr>
        <w:t xml:space="preserve"> priedas</w:t>
      </w: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MAŽEIKIŲ LOPŠELIS – DARŽELIS „PASAKA“</w:t>
      </w:r>
    </w:p>
    <w:p w:rsidR="00F721A7" w:rsidRDefault="00F721A7" w:rsidP="00F721A7">
      <w:pPr>
        <w:tabs>
          <w:tab w:val="left" w:pos="4260"/>
        </w:tabs>
        <w:jc w:val="center"/>
        <w:rPr>
          <w:lang w:val="lt-LT"/>
        </w:rPr>
      </w:pPr>
      <w:r w:rsidRPr="00F721A7">
        <w:rPr>
          <w:lang w:val="lt-LT"/>
        </w:rPr>
        <w:t>(informacija į interneto puslapį)</w:t>
      </w:r>
    </w:p>
    <w:p w:rsidR="00F721A7" w:rsidRDefault="00F721A7" w:rsidP="00F721A7">
      <w:pPr>
        <w:tabs>
          <w:tab w:val="left" w:pos="4260"/>
        </w:tabs>
        <w:jc w:val="center"/>
        <w:rPr>
          <w:lang w:val="lt-LT"/>
        </w:rPr>
      </w:pPr>
    </w:p>
    <w:p w:rsidR="00CB6E0A" w:rsidRDefault="00CB6E0A" w:rsidP="00F721A7">
      <w:pPr>
        <w:tabs>
          <w:tab w:val="left" w:pos="4260"/>
        </w:tabs>
        <w:jc w:val="center"/>
        <w:rPr>
          <w:b/>
          <w:lang w:val="lt-LT"/>
        </w:rPr>
      </w:pPr>
    </w:p>
    <w:p w:rsidR="00F721A7" w:rsidRPr="00F721A7" w:rsidRDefault="00CB6E0A" w:rsidP="00F721A7">
      <w:pPr>
        <w:tabs>
          <w:tab w:val="left" w:pos="4260"/>
        </w:tabs>
        <w:jc w:val="center"/>
        <w:rPr>
          <w:b/>
          <w:lang w:val="lt-LT"/>
        </w:rPr>
      </w:pPr>
      <w:r>
        <w:rPr>
          <w:b/>
          <w:lang w:val="lt-LT"/>
        </w:rPr>
        <w:t>(</w:t>
      </w:r>
      <w:r w:rsidR="00F721A7" w:rsidRPr="00F721A7">
        <w:rPr>
          <w:b/>
          <w:lang w:val="lt-LT"/>
        </w:rPr>
        <w:t>MOTYVAI, NEATLIKTI PIRKIMO NAUDOJANTIS CENTRINĖS PERKA</w:t>
      </w:r>
      <w:r w:rsidR="000B7BBD">
        <w:rPr>
          <w:b/>
          <w:lang w:val="lt-LT"/>
        </w:rPr>
        <w:t>NČIOSIOS ORGANIZACIJOS PASLAUGOMIS</w:t>
      </w:r>
      <w:r w:rsidR="00F721A7" w:rsidRPr="00F721A7">
        <w:rPr>
          <w:b/>
          <w:lang w:val="lt-LT"/>
        </w:rPr>
        <w:t>)</w:t>
      </w: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3119"/>
        <w:gridCol w:w="4104"/>
      </w:tblGrid>
      <w:tr w:rsidR="00F721A7" w:rsidTr="00F721A7">
        <w:tc>
          <w:tcPr>
            <w:tcW w:w="846" w:type="dxa"/>
          </w:tcPr>
          <w:p w:rsidR="00F721A7" w:rsidRPr="00F721A7" w:rsidRDefault="00F721A7" w:rsidP="00F721A7">
            <w:pPr>
              <w:tabs>
                <w:tab w:val="left" w:pos="4260"/>
              </w:tabs>
              <w:jc w:val="center"/>
              <w:rPr>
                <w:b/>
                <w:lang w:val="lt-LT"/>
              </w:rPr>
            </w:pPr>
            <w:r w:rsidRPr="00F721A7">
              <w:rPr>
                <w:b/>
                <w:lang w:val="lt-LT"/>
              </w:rPr>
              <w:t>Eil.</w:t>
            </w:r>
          </w:p>
          <w:p w:rsidR="00F721A7" w:rsidRP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 w:rsidRPr="00F721A7">
              <w:rPr>
                <w:b/>
                <w:lang w:val="lt-LT"/>
              </w:rPr>
              <w:t>Nr.</w:t>
            </w:r>
          </w:p>
        </w:tc>
        <w:tc>
          <w:tcPr>
            <w:tcW w:w="1559" w:type="dxa"/>
          </w:tcPr>
          <w:p w:rsidR="00F721A7" w:rsidRPr="00F721A7" w:rsidRDefault="00F721A7" w:rsidP="00F721A7">
            <w:pPr>
              <w:tabs>
                <w:tab w:val="left" w:pos="4260"/>
              </w:tabs>
              <w:jc w:val="center"/>
              <w:rPr>
                <w:b/>
                <w:lang w:val="lt-LT"/>
              </w:rPr>
            </w:pPr>
            <w:r w:rsidRPr="00F721A7">
              <w:rPr>
                <w:b/>
                <w:lang w:val="lt-LT"/>
              </w:rPr>
              <w:t>Pirkimo numeris</w:t>
            </w:r>
          </w:p>
        </w:tc>
        <w:tc>
          <w:tcPr>
            <w:tcW w:w="3119" w:type="dxa"/>
          </w:tcPr>
          <w:p w:rsidR="00F721A7" w:rsidRPr="00F721A7" w:rsidRDefault="00F721A7" w:rsidP="00F721A7">
            <w:pPr>
              <w:tabs>
                <w:tab w:val="left" w:pos="4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Pirkimo pavadinimas</w:t>
            </w:r>
          </w:p>
        </w:tc>
        <w:tc>
          <w:tcPr>
            <w:tcW w:w="4104" w:type="dxa"/>
          </w:tcPr>
          <w:p w:rsidR="00F721A7" w:rsidRPr="00F721A7" w:rsidRDefault="00F721A7" w:rsidP="00F721A7">
            <w:pPr>
              <w:tabs>
                <w:tab w:val="left" w:pos="4260"/>
              </w:tabs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Motyvai, kodėl buvo priimtas sprendimas neatlikti pirkimo naudojantis centrinės perkančiosios organizacijos paslaugomis</w:t>
            </w:r>
          </w:p>
        </w:tc>
      </w:tr>
      <w:tr w:rsidR="00F721A7" w:rsidTr="00F721A7">
        <w:tc>
          <w:tcPr>
            <w:tcW w:w="846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1</w:t>
            </w:r>
          </w:p>
        </w:tc>
        <w:tc>
          <w:tcPr>
            <w:tcW w:w="1559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2</w:t>
            </w:r>
          </w:p>
        </w:tc>
        <w:tc>
          <w:tcPr>
            <w:tcW w:w="3119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3</w:t>
            </w:r>
          </w:p>
        </w:tc>
        <w:tc>
          <w:tcPr>
            <w:tcW w:w="4104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4</w:t>
            </w:r>
          </w:p>
        </w:tc>
      </w:tr>
      <w:tr w:rsidR="00F721A7" w:rsidTr="00F721A7">
        <w:tc>
          <w:tcPr>
            <w:tcW w:w="846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9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4104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  <w:tr w:rsidR="00F721A7" w:rsidTr="00F721A7">
        <w:tc>
          <w:tcPr>
            <w:tcW w:w="846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1559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</w:p>
        </w:tc>
        <w:tc>
          <w:tcPr>
            <w:tcW w:w="3119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  <w:bookmarkStart w:id="0" w:name="_GoBack"/>
            <w:bookmarkEnd w:id="0"/>
          </w:p>
        </w:tc>
        <w:tc>
          <w:tcPr>
            <w:tcW w:w="4104" w:type="dxa"/>
          </w:tcPr>
          <w:p w:rsidR="00F721A7" w:rsidRDefault="00F721A7" w:rsidP="00F721A7">
            <w:pPr>
              <w:tabs>
                <w:tab w:val="left" w:pos="4260"/>
              </w:tabs>
              <w:jc w:val="center"/>
              <w:rPr>
                <w:b/>
                <w:sz w:val="28"/>
                <w:szCs w:val="28"/>
                <w:lang w:val="lt-LT"/>
              </w:rPr>
            </w:pPr>
          </w:p>
        </w:tc>
      </w:tr>
    </w:tbl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jc w:val="center"/>
        <w:rPr>
          <w:b/>
          <w:sz w:val="28"/>
          <w:szCs w:val="28"/>
          <w:lang w:val="lt-LT"/>
        </w:rPr>
      </w:pPr>
    </w:p>
    <w:p w:rsidR="00F721A7" w:rsidRDefault="00F721A7" w:rsidP="00F721A7">
      <w:pPr>
        <w:tabs>
          <w:tab w:val="left" w:pos="4260"/>
        </w:tabs>
        <w:rPr>
          <w:b/>
          <w:sz w:val="28"/>
          <w:szCs w:val="28"/>
          <w:lang w:val="lt-LT"/>
        </w:rPr>
      </w:pPr>
    </w:p>
    <w:p w:rsidR="00036C9C" w:rsidRDefault="00036C9C"/>
    <w:sectPr w:rsidR="00036C9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A7"/>
    <w:rsid w:val="00036C9C"/>
    <w:rsid w:val="000B7BBD"/>
    <w:rsid w:val="00CB6E0A"/>
    <w:rsid w:val="00D16865"/>
    <w:rsid w:val="00F7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AE75E"/>
  <w15:chartTrackingRefBased/>
  <w15:docId w15:val="{C758FB8D-C9CA-4A6E-999D-8366D233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72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7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2019-11-14T11:26:00Z</dcterms:created>
  <dcterms:modified xsi:type="dcterms:W3CDTF">2019-11-14T12:44:00Z</dcterms:modified>
</cp:coreProperties>
</file>